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477FC5" w14:textId="7DCDE71F" w:rsidR="00F2626E" w:rsidRPr="00CE475D" w:rsidRDefault="00702FDA">
      <w:pPr>
        <w:widowControl w:val="0"/>
        <w:tabs>
          <w:tab w:val="center" w:pos="4536"/>
          <w:tab w:val="right" w:pos="7938"/>
          <w:tab w:val="right" w:pos="9639"/>
        </w:tabs>
        <w:overflowPunct/>
        <w:autoSpaceDE/>
        <w:autoSpaceDN/>
        <w:adjustRightInd/>
        <w:spacing w:after="0"/>
        <w:ind w:right="2"/>
        <w:jc w:val="both"/>
        <w:textAlignment w:val="auto"/>
        <w:rPr>
          <w:rFonts w:ascii="Arial" w:eastAsia="Yu Mincho" w:hAnsi="Arial" w:cs="Arial"/>
          <w:b/>
          <w:bCs/>
          <w:color w:val="000000" w:themeColor="text1"/>
          <w:kern w:val="2"/>
          <w:sz w:val="24"/>
          <w:szCs w:val="21"/>
          <w:lang w:eastAsia="zh-CN"/>
        </w:rPr>
      </w:pPr>
      <w:r w:rsidRPr="00CE475D">
        <w:rPr>
          <w:rFonts w:ascii="Arial" w:eastAsia="Yu Mincho" w:hAnsi="Arial" w:cs="Arial"/>
          <w:b/>
          <w:bCs/>
          <w:color w:val="000000" w:themeColor="text1"/>
          <w:kern w:val="2"/>
          <w:sz w:val="24"/>
          <w:szCs w:val="21"/>
          <w:lang w:eastAsia="zh-CN"/>
        </w:rPr>
        <w:t>3GPP TSG RAN WG1 #11</w:t>
      </w:r>
      <w:r w:rsidR="006B0F95" w:rsidRPr="00CE475D">
        <w:rPr>
          <w:rFonts w:ascii="Arial" w:eastAsia="Yu Mincho" w:hAnsi="Arial" w:cs="Arial"/>
          <w:b/>
          <w:bCs/>
          <w:color w:val="000000" w:themeColor="text1"/>
          <w:kern w:val="2"/>
          <w:sz w:val="24"/>
          <w:szCs w:val="21"/>
          <w:lang w:eastAsia="zh-CN"/>
        </w:rPr>
        <w:t>7</w:t>
      </w:r>
      <w:r w:rsidRPr="00CE475D">
        <w:rPr>
          <w:rFonts w:ascii="Arial" w:eastAsia="Yu Mincho" w:hAnsi="Arial" w:cs="Arial"/>
          <w:b/>
          <w:bCs/>
          <w:color w:val="000000" w:themeColor="text1"/>
          <w:kern w:val="2"/>
          <w:sz w:val="24"/>
          <w:szCs w:val="21"/>
          <w:lang w:eastAsia="zh-CN"/>
        </w:rPr>
        <w:tab/>
      </w:r>
      <w:r w:rsidRPr="00CE475D">
        <w:rPr>
          <w:rFonts w:ascii="Arial" w:eastAsia="Yu Mincho" w:hAnsi="Arial" w:cs="Arial"/>
          <w:b/>
          <w:bCs/>
          <w:color w:val="000000" w:themeColor="text1"/>
          <w:kern w:val="2"/>
          <w:sz w:val="24"/>
          <w:szCs w:val="21"/>
          <w:lang w:eastAsia="zh-CN"/>
        </w:rPr>
        <w:tab/>
      </w:r>
      <w:r w:rsidRPr="00CE475D">
        <w:rPr>
          <w:rFonts w:ascii="Arial" w:eastAsia="Yu Mincho" w:hAnsi="Arial" w:cs="Arial"/>
          <w:b/>
          <w:bCs/>
          <w:color w:val="000000" w:themeColor="text1"/>
          <w:kern w:val="2"/>
          <w:sz w:val="24"/>
          <w:szCs w:val="21"/>
          <w:lang w:eastAsia="zh-CN"/>
        </w:rPr>
        <w:tab/>
        <w:t>R1-</w:t>
      </w:r>
      <w:r w:rsidR="00697616" w:rsidRPr="00CE475D">
        <w:rPr>
          <w:rFonts w:ascii="Arial" w:eastAsia="Yu Mincho" w:hAnsi="Arial" w:cs="Arial"/>
          <w:b/>
          <w:bCs/>
          <w:color w:val="000000" w:themeColor="text1"/>
          <w:kern w:val="2"/>
          <w:sz w:val="24"/>
          <w:szCs w:val="21"/>
          <w:lang w:eastAsia="zh-CN"/>
        </w:rPr>
        <w:t>240</w:t>
      </w:r>
      <w:r w:rsidR="006F178F" w:rsidRPr="00CE475D">
        <w:rPr>
          <w:rFonts w:ascii="Arial" w:eastAsia="Yu Mincho" w:hAnsi="Arial" w:cs="Arial"/>
          <w:b/>
          <w:bCs/>
          <w:color w:val="000000" w:themeColor="text1"/>
          <w:kern w:val="2"/>
          <w:sz w:val="24"/>
          <w:szCs w:val="21"/>
          <w:lang w:val="en-GB" w:eastAsia="zh-CN"/>
        </w:rPr>
        <w:t>4427</w:t>
      </w:r>
    </w:p>
    <w:p w14:paraId="0DFDA121" w14:textId="6BBFF899" w:rsidR="00F2626E" w:rsidRPr="00CE475D" w:rsidRDefault="006B0F95">
      <w:pPr>
        <w:tabs>
          <w:tab w:val="center" w:pos="4536"/>
          <w:tab w:val="right" w:pos="9072"/>
        </w:tabs>
        <w:overflowPunct/>
        <w:autoSpaceDE/>
        <w:autoSpaceDN/>
        <w:adjustRightInd/>
        <w:spacing w:after="0"/>
        <w:textAlignment w:val="auto"/>
        <w:rPr>
          <w:rFonts w:ascii="Arial" w:eastAsia="MS Mincho" w:hAnsi="Arial" w:cs="Arial"/>
          <w:b/>
          <w:bCs/>
          <w:color w:val="000000" w:themeColor="text1"/>
          <w:sz w:val="24"/>
          <w:szCs w:val="22"/>
          <w:lang w:val="en-GB" w:eastAsia="ja-JP"/>
        </w:rPr>
      </w:pPr>
      <w:r w:rsidRPr="00CE475D">
        <w:rPr>
          <w:rFonts w:ascii="Arial" w:eastAsia="MS Mincho" w:hAnsi="Arial" w:cs="Arial"/>
          <w:b/>
          <w:bCs/>
          <w:color w:val="000000" w:themeColor="text1"/>
          <w:sz w:val="24"/>
          <w:szCs w:val="22"/>
          <w:lang w:val="en-GB" w:eastAsia="ja-JP"/>
        </w:rPr>
        <w:t>Fukuoka City, Fukuoka, Japan, May 20</w:t>
      </w:r>
      <w:r w:rsidRPr="00CE475D">
        <w:rPr>
          <w:rFonts w:ascii="Malgun Gothic" w:eastAsia="Malgun Gothic" w:hAnsi="Malgun Gothic" w:cs="Malgun Gothic" w:hint="eastAsia"/>
          <w:b/>
          <w:bCs/>
          <w:color w:val="000000" w:themeColor="text1"/>
          <w:sz w:val="24"/>
          <w:szCs w:val="22"/>
          <w:vertAlign w:val="superscript"/>
          <w:lang w:val="en-GB" w:eastAsia="ko-KR"/>
        </w:rPr>
        <w:t>th</w:t>
      </w:r>
      <w:r w:rsidRPr="00CE475D">
        <w:rPr>
          <w:rFonts w:ascii="Arial" w:eastAsia="MS Mincho" w:hAnsi="Arial" w:cs="Arial"/>
          <w:b/>
          <w:bCs/>
          <w:color w:val="000000" w:themeColor="text1"/>
          <w:sz w:val="24"/>
          <w:szCs w:val="22"/>
          <w:lang w:val="en-GB" w:eastAsia="ja-JP"/>
        </w:rPr>
        <w:t xml:space="preserve"> </w:t>
      </w:r>
      <w:r w:rsidRPr="00CE475D">
        <w:rPr>
          <w:rFonts w:ascii="Arial" w:eastAsia="Batang" w:hAnsi="Arial" w:cs="Arial"/>
          <w:b/>
          <w:bCs/>
          <w:color w:val="000000" w:themeColor="text1"/>
          <w:sz w:val="24"/>
          <w:szCs w:val="22"/>
          <w:lang w:val="en-GB"/>
        </w:rPr>
        <w:t>– 24</w:t>
      </w:r>
      <w:r w:rsidRPr="00CE475D">
        <w:rPr>
          <w:rFonts w:ascii="Arial" w:eastAsia="Batang" w:hAnsi="Arial" w:cs="Arial" w:hint="eastAsia"/>
          <w:b/>
          <w:bCs/>
          <w:color w:val="000000" w:themeColor="text1"/>
          <w:sz w:val="24"/>
          <w:szCs w:val="22"/>
          <w:vertAlign w:val="superscript"/>
          <w:lang w:val="en-GB" w:eastAsia="ko-KR"/>
        </w:rPr>
        <w:t>t</w:t>
      </w:r>
      <w:r w:rsidRPr="00CE475D">
        <w:rPr>
          <w:rFonts w:ascii="Arial" w:eastAsia="Batang" w:hAnsi="Arial" w:cs="Arial"/>
          <w:b/>
          <w:bCs/>
          <w:color w:val="000000" w:themeColor="text1"/>
          <w:sz w:val="24"/>
          <w:szCs w:val="22"/>
          <w:vertAlign w:val="superscript"/>
          <w:lang w:val="en-GB" w:eastAsia="ko-KR"/>
        </w:rPr>
        <w:t>h</w:t>
      </w:r>
      <w:r w:rsidRPr="00CE475D">
        <w:rPr>
          <w:rFonts w:ascii="Arial" w:eastAsia="MS Mincho" w:hAnsi="Arial" w:cs="Arial"/>
          <w:b/>
          <w:bCs/>
          <w:color w:val="000000" w:themeColor="text1"/>
          <w:sz w:val="24"/>
          <w:szCs w:val="22"/>
          <w:lang w:val="en-GB" w:eastAsia="ja-JP"/>
        </w:rPr>
        <w:t>, 2024</w:t>
      </w:r>
    </w:p>
    <w:p w14:paraId="561B2C81" w14:textId="77777777" w:rsidR="00F2626E" w:rsidRPr="002A1AF2" w:rsidRDefault="00F2626E">
      <w:pPr>
        <w:widowControl w:val="0"/>
        <w:tabs>
          <w:tab w:val="center" w:pos="4536"/>
          <w:tab w:val="right" w:pos="9072"/>
        </w:tabs>
        <w:overflowPunct/>
        <w:autoSpaceDE/>
        <w:autoSpaceDN/>
        <w:adjustRightInd/>
        <w:spacing w:after="0"/>
        <w:jc w:val="both"/>
        <w:textAlignment w:val="auto"/>
        <w:rPr>
          <w:rFonts w:ascii="Arial" w:eastAsia="MS Mincho" w:hAnsi="Arial" w:cs="Arial"/>
          <w:b/>
          <w:bCs/>
          <w:color w:val="000000" w:themeColor="text1"/>
          <w:kern w:val="2"/>
          <w:sz w:val="28"/>
          <w:szCs w:val="22"/>
          <w:lang w:val="en-GB" w:eastAsia="ja-JP"/>
        </w:rPr>
      </w:pPr>
    </w:p>
    <w:p w14:paraId="6B872F92" w14:textId="77777777" w:rsidR="00F2626E" w:rsidRPr="002A1AF2" w:rsidRDefault="00702FDA">
      <w:pPr>
        <w:pStyle w:val="CRCoverPage"/>
        <w:rPr>
          <w:rFonts w:eastAsia="宋体" w:cs="Arial"/>
          <w:b/>
          <w:bCs/>
          <w:color w:val="000000" w:themeColor="text1"/>
          <w:sz w:val="24"/>
          <w:lang w:val="en-US" w:eastAsia="zh-CN"/>
        </w:rPr>
      </w:pPr>
      <w:r w:rsidRPr="002A1AF2">
        <w:rPr>
          <w:rFonts w:cs="Arial"/>
          <w:b/>
          <w:bCs/>
          <w:color w:val="000000" w:themeColor="text1"/>
          <w:sz w:val="24"/>
          <w:lang w:val="en-US"/>
        </w:rPr>
        <w:t>Agenda item:</w:t>
      </w:r>
      <w:r w:rsidRPr="002A1AF2">
        <w:rPr>
          <w:rFonts w:cs="Arial"/>
          <w:b/>
          <w:bCs/>
          <w:color w:val="000000" w:themeColor="text1"/>
          <w:sz w:val="24"/>
          <w:lang w:val="en-US"/>
        </w:rPr>
        <w:tab/>
      </w:r>
      <w:r w:rsidRPr="002A1AF2">
        <w:rPr>
          <w:rFonts w:eastAsia="宋体" w:cs="Arial"/>
          <w:b/>
          <w:bCs/>
          <w:color w:val="000000" w:themeColor="text1"/>
          <w:sz w:val="24"/>
          <w:lang w:val="en-US" w:eastAsia="zh-CN"/>
        </w:rPr>
        <w:tab/>
        <w:t>9.4.1.1</w:t>
      </w:r>
    </w:p>
    <w:p w14:paraId="3C38E4A8" w14:textId="77777777" w:rsidR="00F2626E" w:rsidRPr="002A1AF2" w:rsidRDefault="00702FDA">
      <w:pPr>
        <w:tabs>
          <w:tab w:val="left" w:pos="1985"/>
        </w:tabs>
        <w:ind w:left="1985" w:hanging="1985"/>
        <w:rPr>
          <w:rFonts w:ascii="Arial" w:hAnsi="Arial" w:cs="Arial"/>
          <w:b/>
          <w:bCs/>
          <w:color w:val="000000" w:themeColor="text1"/>
          <w:sz w:val="24"/>
          <w:lang w:eastAsia="zh-CN"/>
        </w:rPr>
      </w:pPr>
      <w:r w:rsidRPr="002A1AF2">
        <w:rPr>
          <w:rFonts w:ascii="Arial" w:hAnsi="Arial" w:cs="Arial"/>
          <w:b/>
          <w:bCs/>
          <w:color w:val="000000" w:themeColor="text1"/>
          <w:sz w:val="24"/>
        </w:rPr>
        <w:t>Source:</w:t>
      </w:r>
      <w:r w:rsidRPr="002A1AF2">
        <w:rPr>
          <w:rFonts w:ascii="Arial" w:hAnsi="Arial" w:cs="Arial"/>
          <w:b/>
          <w:bCs/>
          <w:color w:val="000000" w:themeColor="text1"/>
          <w:sz w:val="24"/>
        </w:rPr>
        <w:tab/>
      </w:r>
      <w:r w:rsidRPr="002A1AF2">
        <w:rPr>
          <w:rFonts w:ascii="Arial" w:hAnsi="Arial" w:cs="Arial" w:hint="eastAsia"/>
          <w:b/>
          <w:bCs/>
          <w:color w:val="000000" w:themeColor="text1"/>
          <w:sz w:val="24"/>
          <w:lang w:eastAsia="zh-CN"/>
        </w:rPr>
        <w:t>China Telecom</w:t>
      </w:r>
    </w:p>
    <w:p w14:paraId="6DA8DB2B" w14:textId="77777777" w:rsidR="00F2626E" w:rsidRPr="002A1AF2" w:rsidRDefault="00702FDA">
      <w:pPr>
        <w:tabs>
          <w:tab w:val="left" w:pos="1985"/>
        </w:tabs>
        <w:ind w:left="1985" w:hanging="1985"/>
        <w:rPr>
          <w:rFonts w:ascii="Arial" w:hAnsi="Arial" w:cs="Arial"/>
          <w:b/>
          <w:bCs/>
          <w:color w:val="000000" w:themeColor="text1"/>
          <w:sz w:val="24"/>
        </w:rPr>
      </w:pPr>
      <w:r w:rsidRPr="002A1AF2">
        <w:rPr>
          <w:rFonts w:ascii="Arial" w:hAnsi="Arial" w:cs="Arial"/>
          <w:b/>
          <w:bCs/>
          <w:color w:val="000000" w:themeColor="text1"/>
          <w:sz w:val="24"/>
        </w:rPr>
        <w:t>Title:</w:t>
      </w:r>
      <w:r w:rsidRPr="002A1AF2">
        <w:rPr>
          <w:rFonts w:ascii="Arial" w:hAnsi="Arial" w:cs="Arial"/>
          <w:b/>
          <w:bCs/>
          <w:color w:val="000000" w:themeColor="text1"/>
          <w:sz w:val="24"/>
        </w:rPr>
        <w:tab/>
        <w:t xml:space="preserve">Discussion on evaluation assumptions and results </w:t>
      </w:r>
      <w:r w:rsidRPr="002A1AF2">
        <w:rPr>
          <w:rFonts w:ascii="Arial" w:hAnsi="Arial" w:cs="Arial" w:hint="eastAsia"/>
          <w:b/>
          <w:bCs/>
          <w:color w:val="000000" w:themeColor="text1"/>
          <w:sz w:val="24"/>
          <w:lang w:eastAsia="zh-CN"/>
        </w:rPr>
        <w:t>for</w:t>
      </w:r>
      <w:r w:rsidRPr="002A1AF2">
        <w:rPr>
          <w:rFonts w:ascii="Arial" w:hAnsi="Arial" w:cs="Arial"/>
          <w:b/>
          <w:bCs/>
          <w:color w:val="000000" w:themeColor="text1"/>
          <w:sz w:val="24"/>
        </w:rPr>
        <w:t xml:space="preserve"> </w:t>
      </w:r>
      <w:r w:rsidRPr="002A1AF2">
        <w:rPr>
          <w:rFonts w:ascii="Arial" w:hAnsi="Arial" w:cs="Arial"/>
          <w:b/>
          <w:bCs/>
          <w:color w:val="000000" w:themeColor="text1"/>
          <w:sz w:val="24"/>
          <w:lang w:eastAsia="zh-CN"/>
        </w:rPr>
        <w:t>A</w:t>
      </w:r>
      <w:r w:rsidRPr="002A1AF2">
        <w:rPr>
          <w:rFonts w:ascii="Arial" w:hAnsi="Arial" w:cs="Arial"/>
          <w:b/>
          <w:bCs/>
          <w:color w:val="000000" w:themeColor="text1"/>
          <w:sz w:val="24"/>
        </w:rPr>
        <w:t xml:space="preserve">mbient IoT  </w:t>
      </w:r>
    </w:p>
    <w:p w14:paraId="01ECEE2C" w14:textId="77777777" w:rsidR="00F2626E" w:rsidRPr="002A1AF2" w:rsidRDefault="00702FDA">
      <w:pPr>
        <w:rPr>
          <w:rFonts w:ascii="Arial" w:hAnsi="Arial" w:cs="Arial"/>
          <w:b/>
          <w:bCs/>
          <w:color w:val="000000" w:themeColor="text1"/>
          <w:sz w:val="24"/>
          <w:lang w:eastAsia="zh-CN"/>
        </w:rPr>
      </w:pPr>
      <w:r w:rsidRPr="002A1AF2">
        <w:rPr>
          <w:rFonts w:ascii="Arial" w:hAnsi="Arial" w:cs="Arial"/>
          <w:b/>
          <w:bCs/>
          <w:color w:val="000000" w:themeColor="text1"/>
          <w:sz w:val="24"/>
        </w:rPr>
        <w:t>Document for:</w:t>
      </w:r>
      <w:r w:rsidRPr="002A1AF2">
        <w:rPr>
          <w:rFonts w:ascii="Arial" w:hAnsi="Arial" w:cs="Arial"/>
          <w:b/>
          <w:bCs/>
          <w:color w:val="000000" w:themeColor="text1"/>
          <w:sz w:val="24"/>
        </w:rPr>
        <w:tab/>
      </w:r>
      <w:r w:rsidRPr="002A1AF2">
        <w:rPr>
          <w:rFonts w:ascii="Arial" w:hAnsi="Arial" w:cs="Arial"/>
          <w:b/>
          <w:bCs/>
          <w:color w:val="000000" w:themeColor="text1"/>
          <w:sz w:val="24"/>
        </w:rPr>
        <w:tab/>
        <w:t>Discussion</w:t>
      </w:r>
    </w:p>
    <w:p w14:paraId="7979B0AC" w14:textId="77777777" w:rsidR="00F2626E" w:rsidRPr="00CA754C" w:rsidRDefault="00702FDA" w:rsidP="00CA754C">
      <w:pPr>
        <w:pStyle w:val="1"/>
        <w:ind w:left="420"/>
      </w:pPr>
      <w:r w:rsidRPr="00CA754C">
        <w:t>Introduction</w:t>
      </w:r>
    </w:p>
    <w:p w14:paraId="4C7BBA83" w14:textId="1AFB2AA2" w:rsidR="00F2626E" w:rsidRPr="002A1AF2" w:rsidRDefault="00702FDA" w:rsidP="00C349F8">
      <w:pPr>
        <w:spacing w:beforeLines="50" w:before="120" w:afterLines="50" w:after="120"/>
        <w:jc w:val="both"/>
        <w:rPr>
          <w:color w:val="000000" w:themeColor="text1"/>
          <w:sz w:val="21"/>
          <w:szCs w:val="21"/>
          <w:lang w:eastAsia="ja-JP"/>
        </w:rPr>
      </w:pPr>
      <w:bookmarkStart w:id="0" w:name="OLE_LINK5"/>
      <w:bookmarkStart w:id="1" w:name="OLE_LINK8"/>
      <w:r w:rsidRPr="002A1AF2">
        <w:rPr>
          <w:color w:val="000000" w:themeColor="text1"/>
          <w:sz w:val="21"/>
          <w:szCs w:val="21"/>
        </w:rPr>
        <w:t>In RAN1 #116</w:t>
      </w:r>
      <w:r w:rsidR="0030646F" w:rsidRPr="002A1AF2">
        <w:rPr>
          <w:color w:val="000000" w:themeColor="text1"/>
          <w:sz w:val="21"/>
          <w:szCs w:val="21"/>
        </w:rPr>
        <w:t>-bis</w:t>
      </w:r>
      <w:r w:rsidRPr="002A1AF2">
        <w:rPr>
          <w:color w:val="000000" w:themeColor="text1"/>
          <w:sz w:val="21"/>
          <w:szCs w:val="21"/>
        </w:rPr>
        <w:t xml:space="preserve"> meeting [1], the following agreements</w:t>
      </w:r>
      <w:r w:rsidR="00C94B63" w:rsidRPr="002A1AF2">
        <w:rPr>
          <w:color w:val="000000" w:themeColor="text1"/>
          <w:sz w:val="21"/>
          <w:szCs w:val="21"/>
        </w:rPr>
        <w:t xml:space="preserve"> and </w:t>
      </w:r>
      <w:r w:rsidR="0074774E">
        <w:rPr>
          <w:color w:val="000000" w:themeColor="text1"/>
          <w:sz w:val="21"/>
          <w:szCs w:val="21"/>
        </w:rPr>
        <w:t>conclusions</w:t>
      </w:r>
      <w:r w:rsidRPr="002A1AF2">
        <w:rPr>
          <w:color w:val="000000" w:themeColor="text1"/>
          <w:sz w:val="21"/>
          <w:szCs w:val="21"/>
        </w:rPr>
        <w:t xml:space="preserve"> were achieved for evaluation assumptions and results on Ambient IoT as follows: </w:t>
      </w:r>
    </w:p>
    <w:tbl>
      <w:tblPr>
        <w:tblStyle w:val="af8"/>
        <w:tblW w:w="0" w:type="auto"/>
        <w:tblLook w:val="04A0" w:firstRow="1" w:lastRow="0" w:firstColumn="1" w:lastColumn="0" w:noHBand="0" w:noVBand="1"/>
      </w:tblPr>
      <w:tblGrid>
        <w:gridCol w:w="9629"/>
      </w:tblGrid>
      <w:tr w:rsidR="00F2626E" w:rsidRPr="002A1AF2" w14:paraId="68F376D1" w14:textId="77777777">
        <w:tc>
          <w:tcPr>
            <w:tcW w:w="9629" w:type="dxa"/>
          </w:tcPr>
          <w:p w14:paraId="234CADB4" w14:textId="53CEEE63" w:rsidR="00F2626E" w:rsidRPr="002A1AF2" w:rsidRDefault="00702FDA">
            <w:pPr>
              <w:overflowPunct/>
              <w:autoSpaceDE/>
              <w:autoSpaceDN/>
              <w:adjustRightInd/>
              <w:spacing w:after="0"/>
              <w:textAlignment w:val="auto"/>
              <w:rPr>
                <w:rFonts w:ascii="Times" w:eastAsia="Batang" w:hAnsi="Times"/>
                <w:color w:val="000000" w:themeColor="text1"/>
                <w:sz w:val="21"/>
                <w:szCs w:val="21"/>
                <w:lang w:val="en-GB" w:eastAsia="zh-CN"/>
              </w:rPr>
            </w:pPr>
            <w:r w:rsidRPr="002A1AF2">
              <w:rPr>
                <w:rFonts w:ascii="Times" w:eastAsia="Batang" w:hAnsi="Times"/>
                <w:bCs/>
                <w:color w:val="000000" w:themeColor="text1"/>
                <w:sz w:val="21"/>
                <w:szCs w:val="21"/>
                <w:highlight w:val="green"/>
                <w:lang w:val="en-GB" w:eastAsia="zh-CN"/>
              </w:rPr>
              <w:t>Agreement</w:t>
            </w:r>
          </w:p>
          <w:p w14:paraId="138BADE6" w14:textId="77777777" w:rsidR="005859DE" w:rsidRPr="002A1AF2" w:rsidRDefault="005859DE" w:rsidP="005859DE">
            <w:pPr>
              <w:spacing w:after="0"/>
              <w:rPr>
                <w:rFonts w:eastAsia="等线"/>
                <w:color w:val="000000" w:themeColor="text1"/>
                <w:lang w:eastAsia="zh-CN"/>
              </w:rPr>
            </w:pPr>
            <w:r w:rsidRPr="002A1AF2">
              <w:rPr>
                <w:rFonts w:eastAsia="等线" w:hint="eastAsia"/>
                <w:color w:val="000000" w:themeColor="text1"/>
                <w:lang w:eastAsia="zh-CN"/>
              </w:rPr>
              <w:t xml:space="preserve">For R2D link in the coverage </w:t>
            </w:r>
            <w:r w:rsidRPr="002A1AF2">
              <w:rPr>
                <w:color w:val="000000" w:themeColor="text1"/>
              </w:rPr>
              <w:t>evaluation</w:t>
            </w:r>
            <w:r w:rsidRPr="002A1AF2">
              <w:rPr>
                <w:rFonts w:eastAsia="等线" w:hint="eastAsia"/>
                <w:color w:val="000000" w:themeColor="text1"/>
                <w:lang w:eastAsia="zh-CN"/>
              </w:rPr>
              <w:t xml:space="preserve">, </w:t>
            </w:r>
            <w:r w:rsidRPr="002A1AF2">
              <w:rPr>
                <w:rFonts w:eastAsia="等线"/>
                <w:color w:val="000000" w:themeColor="text1"/>
                <w:lang w:eastAsia="zh-CN"/>
              </w:rPr>
              <w:t>for device 1</w:t>
            </w:r>
          </w:p>
          <w:p w14:paraId="709B1017" w14:textId="77777777" w:rsidR="005859DE" w:rsidRPr="002A1AF2" w:rsidRDefault="005859DE" w:rsidP="005859DE">
            <w:pPr>
              <w:pStyle w:val="aff1"/>
              <w:numPr>
                <w:ilvl w:val="0"/>
                <w:numId w:val="25"/>
              </w:numPr>
              <w:overflowPunct/>
              <w:autoSpaceDE/>
              <w:autoSpaceDN/>
              <w:adjustRightInd/>
              <w:spacing w:after="0"/>
              <w:ind w:firstLineChars="0"/>
              <w:textAlignment w:val="auto"/>
              <w:rPr>
                <w:rFonts w:eastAsia="等线"/>
                <w:color w:val="000000" w:themeColor="text1"/>
                <w:lang w:eastAsia="zh-CN"/>
              </w:rPr>
            </w:pPr>
            <w:r w:rsidRPr="002A1AF2">
              <w:rPr>
                <w:rFonts w:eastAsia="等线" w:hint="eastAsia"/>
                <w:i/>
                <w:iCs/>
                <w:color w:val="000000" w:themeColor="text1"/>
                <w:lang w:eastAsia="zh-CN"/>
              </w:rPr>
              <w:t>Budget-Alt1</w:t>
            </w:r>
            <w:r w:rsidRPr="002A1AF2">
              <w:rPr>
                <w:rFonts w:eastAsia="等线" w:hint="eastAsia"/>
                <w:color w:val="000000" w:themeColor="text1"/>
                <w:lang w:eastAsia="zh-CN"/>
              </w:rPr>
              <w:t xml:space="preserve"> is used </w:t>
            </w:r>
            <w:r w:rsidRPr="002A1AF2">
              <w:rPr>
                <w:rFonts w:eastAsia="等线"/>
                <w:color w:val="000000" w:themeColor="text1"/>
                <w:lang w:eastAsia="zh-CN"/>
              </w:rPr>
              <w:t xml:space="preserve">(note: </w:t>
            </w:r>
            <w:r w:rsidRPr="002A1AF2">
              <w:rPr>
                <w:rFonts w:eastAsia="等线" w:hint="eastAsia"/>
                <w:color w:val="000000" w:themeColor="text1"/>
                <w:lang w:eastAsia="zh-CN"/>
              </w:rPr>
              <w:t xml:space="preserve">receiver </w:t>
            </w:r>
            <w:r w:rsidRPr="002A1AF2">
              <w:rPr>
                <w:rFonts w:eastAsia="等线"/>
                <w:color w:val="000000" w:themeColor="text1"/>
                <w:lang w:eastAsia="zh-CN"/>
              </w:rPr>
              <w:t>architecture</w:t>
            </w:r>
            <w:r w:rsidRPr="002A1AF2">
              <w:rPr>
                <w:rFonts w:eastAsia="等线" w:hint="eastAsia"/>
                <w:color w:val="000000" w:themeColor="text1"/>
                <w:lang w:eastAsia="zh-CN"/>
              </w:rPr>
              <w:t xml:space="preserve"> is RF ED</w:t>
            </w:r>
            <w:r w:rsidRPr="002A1AF2">
              <w:rPr>
                <w:rFonts w:eastAsia="等线"/>
                <w:color w:val="000000" w:themeColor="text1"/>
                <w:lang w:eastAsia="zh-CN"/>
              </w:rPr>
              <w:t>)</w:t>
            </w:r>
          </w:p>
          <w:p w14:paraId="07C543C3" w14:textId="77777777" w:rsidR="005859DE" w:rsidRPr="002A1AF2" w:rsidRDefault="005859DE" w:rsidP="005859DE">
            <w:pPr>
              <w:spacing w:after="0"/>
              <w:rPr>
                <w:rFonts w:eastAsia="等线"/>
                <w:color w:val="000000" w:themeColor="text1"/>
                <w:lang w:eastAsia="zh-CN"/>
              </w:rPr>
            </w:pPr>
            <w:r w:rsidRPr="002A1AF2">
              <w:rPr>
                <w:rFonts w:eastAsia="等线" w:hint="eastAsia"/>
                <w:color w:val="000000" w:themeColor="text1"/>
                <w:lang w:eastAsia="zh-CN"/>
              </w:rPr>
              <w:t xml:space="preserve">For D2R link in the coverage </w:t>
            </w:r>
            <w:r w:rsidRPr="002A1AF2">
              <w:rPr>
                <w:color w:val="000000" w:themeColor="text1"/>
              </w:rPr>
              <w:t>evaluation</w:t>
            </w:r>
            <w:r w:rsidRPr="002A1AF2">
              <w:rPr>
                <w:rFonts w:eastAsia="等线" w:hint="eastAsia"/>
                <w:color w:val="000000" w:themeColor="text1"/>
                <w:lang w:eastAsia="zh-CN"/>
              </w:rPr>
              <w:t>,</w:t>
            </w:r>
          </w:p>
          <w:p w14:paraId="6FAD4CBB" w14:textId="345BD9E6" w:rsidR="00AC1D7D" w:rsidRPr="00CA754C" w:rsidRDefault="005859DE" w:rsidP="00AC1D7D">
            <w:pPr>
              <w:pStyle w:val="aff1"/>
              <w:numPr>
                <w:ilvl w:val="0"/>
                <w:numId w:val="25"/>
              </w:numPr>
              <w:overflowPunct/>
              <w:autoSpaceDE/>
              <w:autoSpaceDN/>
              <w:adjustRightInd/>
              <w:spacing w:after="0"/>
              <w:ind w:firstLineChars="0"/>
              <w:textAlignment w:val="auto"/>
              <w:rPr>
                <w:iCs/>
                <w:color w:val="000000" w:themeColor="text1"/>
              </w:rPr>
            </w:pPr>
            <w:r w:rsidRPr="002A1AF2">
              <w:rPr>
                <w:rFonts w:eastAsia="等线" w:hint="eastAsia"/>
                <w:i/>
                <w:iCs/>
                <w:color w:val="000000" w:themeColor="text1"/>
                <w:lang w:eastAsia="zh-CN"/>
              </w:rPr>
              <w:t>Budget-Alt2</w:t>
            </w:r>
            <w:r w:rsidRPr="002A1AF2">
              <w:rPr>
                <w:rFonts w:eastAsia="等线" w:hint="eastAsia"/>
                <w:color w:val="000000" w:themeColor="text1"/>
                <w:lang w:eastAsia="zh-CN"/>
              </w:rPr>
              <w:t xml:space="preserve"> is used.</w:t>
            </w:r>
          </w:p>
          <w:p w14:paraId="5EFA202E" w14:textId="77777777" w:rsidR="00C308E2" w:rsidRPr="002A1AF2" w:rsidRDefault="00AC1D7D" w:rsidP="00C308E2">
            <w:pPr>
              <w:overflowPunct/>
              <w:autoSpaceDE/>
              <w:autoSpaceDN/>
              <w:adjustRightInd/>
              <w:spacing w:after="0"/>
              <w:textAlignment w:val="auto"/>
              <w:rPr>
                <w:rFonts w:ascii="Times" w:eastAsia="Batang" w:hAnsi="Times"/>
                <w:bCs/>
                <w:color w:val="000000" w:themeColor="text1"/>
                <w:sz w:val="21"/>
                <w:szCs w:val="21"/>
                <w:highlight w:val="green"/>
                <w:lang w:val="en-GB" w:eastAsia="zh-CN"/>
              </w:rPr>
            </w:pPr>
            <w:r w:rsidRPr="002A1AF2">
              <w:rPr>
                <w:rFonts w:ascii="Times" w:eastAsia="Batang" w:hAnsi="Times"/>
                <w:bCs/>
                <w:color w:val="000000" w:themeColor="text1"/>
                <w:sz w:val="21"/>
                <w:szCs w:val="21"/>
                <w:highlight w:val="green"/>
                <w:lang w:val="en-GB" w:eastAsia="zh-CN"/>
              </w:rPr>
              <w:t>Agreement</w:t>
            </w:r>
          </w:p>
          <w:p w14:paraId="516F5B1E" w14:textId="77777777" w:rsidR="007B1B32" w:rsidRPr="002A1AF2" w:rsidRDefault="007B1B32" w:rsidP="007B1B32">
            <w:pPr>
              <w:overflowPunct/>
              <w:autoSpaceDE/>
              <w:autoSpaceDN/>
              <w:adjustRightInd/>
              <w:spacing w:after="0"/>
              <w:textAlignment w:val="auto"/>
              <w:rPr>
                <w:rFonts w:ascii="Times" w:eastAsia="等线" w:hAnsi="Times"/>
                <w:color w:val="000000" w:themeColor="text1"/>
                <w:szCs w:val="24"/>
                <w:lang w:val="en-GB" w:eastAsia="zh-CN"/>
              </w:rPr>
            </w:pPr>
            <w:r w:rsidRPr="002A1AF2">
              <w:rPr>
                <w:rFonts w:ascii="Times" w:eastAsia="等线" w:hAnsi="Times" w:hint="eastAsia"/>
                <w:color w:val="000000" w:themeColor="text1"/>
                <w:szCs w:val="24"/>
                <w:lang w:val="en-GB" w:eastAsia="zh-CN"/>
              </w:rPr>
              <w:t xml:space="preserve">The following scenarios are </w:t>
            </w:r>
            <w:r w:rsidRPr="002A1AF2">
              <w:rPr>
                <w:rFonts w:ascii="Times" w:eastAsia="等线" w:hAnsi="Times"/>
                <w:color w:val="000000" w:themeColor="text1"/>
                <w:szCs w:val="24"/>
                <w:lang w:val="en-GB" w:eastAsia="zh-CN"/>
              </w:rPr>
              <w:t>defined</w:t>
            </w:r>
            <w:r w:rsidRPr="002A1AF2">
              <w:rPr>
                <w:rFonts w:ascii="Times" w:eastAsia="等线" w:hAnsi="Times" w:hint="eastAsia"/>
                <w:color w:val="000000" w:themeColor="text1"/>
                <w:szCs w:val="24"/>
                <w:lang w:val="en-GB" w:eastAsia="zh-CN"/>
              </w:rPr>
              <w:t>,</w:t>
            </w:r>
          </w:p>
          <w:p w14:paraId="0DE19DD2" w14:textId="0B42A62B" w:rsidR="007B1B32" w:rsidRPr="002A1AF2" w:rsidRDefault="007B1B32" w:rsidP="007B1B32">
            <w:pPr>
              <w:numPr>
                <w:ilvl w:val="0"/>
                <w:numId w:val="25"/>
              </w:numPr>
              <w:overflowPunct/>
              <w:autoSpaceDE/>
              <w:autoSpaceDN/>
              <w:adjustRightInd/>
              <w:spacing w:after="0"/>
              <w:textAlignment w:val="auto"/>
              <w:rPr>
                <w:rFonts w:ascii="Times" w:eastAsia="等线" w:hAnsi="Times"/>
                <w:color w:val="000000" w:themeColor="text1"/>
                <w:szCs w:val="24"/>
                <w:lang w:eastAsia="zh-CN"/>
              </w:rPr>
            </w:pPr>
            <w:r w:rsidRPr="002A1AF2">
              <w:rPr>
                <w:rFonts w:ascii="Times" w:eastAsia="等线" w:hAnsi="Times" w:hint="eastAsia"/>
                <w:color w:val="000000" w:themeColor="text1"/>
                <w:szCs w:val="24"/>
                <w:lang w:eastAsia="zh-CN"/>
              </w:rPr>
              <w:t xml:space="preserve">FFS: </w:t>
            </w:r>
            <w:r w:rsidRPr="002A1AF2">
              <w:rPr>
                <w:rFonts w:ascii="Times" w:eastAsia="等线" w:hAnsi="Times"/>
                <w:color w:val="000000" w:themeColor="text1"/>
                <w:szCs w:val="24"/>
                <w:lang w:eastAsia="zh-CN"/>
              </w:rPr>
              <w:t>which of these scenarios will be evaluated</w:t>
            </w:r>
            <w:r w:rsidRPr="002A1AF2">
              <w:rPr>
                <w:rFonts w:ascii="Times" w:eastAsia="等线" w:hAnsi="Times" w:hint="eastAsia"/>
                <w:color w:val="000000" w:themeColor="text1"/>
                <w:szCs w:val="24"/>
                <w:lang w:eastAsia="zh-CN"/>
              </w:rPr>
              <w:t>.</w:t>
            </w:r>
          </w:p>
          <w:p w14:paraId="23703584" w14:textId="77777777" w:rsidR="007B1B32" w:rsidRPr="002A1AF2" w:rsidRDefault="007B1B32" w:rsidP="007B1B32">
            <w:pPr>
              <w:overflowPunct/>
              <w:autoSpaceDE/>
              <w:autoSpaceDN/>
              <w:adjustRightInd/>
              <w:spacing w:after="0"/>
              <w:textAlignment w:val="auto"/>
              <w:rPr>
                <w:rFonts w:ascii="Times" w:eastAsia="等线" w:hAnsi="Times"/>
                <w:color w:val="000000" w:themeColor="text1"/>
                <w:szCs w:val="24"/>
                <w:lang w:val="en-GB"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2"/>
              <w:gridCol w:w="1168"/>
              <w:gridCol w:w="2473"/>
              <w:gridCol w:w="1596"/>
              <w:gridCol w:w="714"/>
              <w:gridCol w:w="856"/>
              <w:gridCol w:w="856"/>
              <w:gridCol w:w="908"/>
            </w:tblGrid>
            <w:tr w:rsidR="007B1B32" w:rsidRPr="002A1AF2" w14:paraId="00A0DB55" w14:textId="77777777" w:rsidTr="00A318B3">
              <w:tc>
                <w:tcPr>
                  <w:tcW w:w="439" w:type="pct"/>
                  <w:shd w:val="clear" w:color="auto" w:fill="auto"/>
                  <w:vAlign w:val="center"/>
                </w:tcPr>
                <w:p w14:paraId="22C1D395" w14:textId="77777777" w:rsidR="007B1B32" w:rsidRPr="002A1AF2" w:rsidRDefault="007B1B32" w:rsidP="007B1B32">
                  <w:pPr>
                    <w:overflowPunct/>
                    <w:autoSpaceDE/>
                    <w:autoSpaceDN/>
                    <w:adjustRightInd/>
                    <w:spacing w:after="0"/>
                    <w:jc w:val="center"/>
                    <w:textAlignment w:val="auto"/>
                    <w:rPr>
                      <w:rFonts w:eastAsia="等线"/>
                      <w:b/>
                      <w:color w:val="000000" w:themeColor="text1"/>
                      <w:sz w:val="16"/>
                      <w:szCs w:val="21"/>
                      <w:lang w:val="en-GB" w:eastAsia="zh-CN"/>
                    </w:rPr>
                  </w:pPr>
                  <w:r w:rsidRPr="002A1AF2">
                    <w:rPr>
                      <w:rFonts w:eastAsia="等线"/>
                      <w:b/>
                      <w:color w:val="000000" w:themeColor="text1"/>
                      <w:sz w:val="16"/>
                      <w:szCs w:val="21"/>
                      <w:lang w:val="en-GB" w:eastAsia="zh-CN"/>
                    </w:rPr>
                    <w:t>S</w:t>
                  </w:r>
                  <w:r w:rsidRPr="002A1AF2">
                    <w:rPr>
                      <w:rFonts w:eastAsia="等线" w:hint="eastAsia"/>
                      <w:b/>
                      <w:color w:val="000000" w:themeColor="text1"/>
                      <w:sz w:val="16"/>
                      <w:szCs w:val="21"/>
                      <w:lang w:val="en-GB" w:eastAsia="zh-CN"/>
                    </w:rPr>
                    <w:t>cenario</w:t>
                  </w:r>
                </w:p>
              </w:tc>
              <w:tc>
                <w:tcPr>
                  <w:tcW w:w="442" w:type="pct"/>
                  <w:shd w:val="clear" w:color="auto" w:fill="auto"/>
                  <w:vAlign w:val="center"/>
                </w:tcPr>
                <w:p w14:paraId="00DED1AD" w14:textId="77777777" w:rsidR="007B1B32" w:rsidRPr="002A1AF2" w:rsidRDefault="007B1B32" w:rsidP="007B1B32">
                  <w:pPr>
                    <w:overflowPunct/>
                    <w:autoSpaceDE/>
                    <w:autoSpaceDN/>
                    <w:adjustRightInd/>
                    <w:spacing w:after="0"/>
                    <w:jc w:val="center"/>
                    <w:textAlignment w:val="auto"/>
                    <w:rPr>
                      <w:rFonts w:eastAsia="等线"/>
                      <w:b/>
                      <w:color w:val="000000" w:themeColor="text1"/>
                      <w:sz w:val="16"/>
                      <w:szCs w:val="21"/>
                      <w:lang w:val="en-GB" w:eastAsia="zh-CN"/>
                    </w:rPr>
                  </w:pPr>
                  <w:r w:rsidRPr="002A1AF2">
                    <w:rPr>
                      <w:rFonts w:eastAsia="等线" w:hint="eastAsia"/>
                      <w:b/>
                      <w:color w:val="000000" w:themeColor="text1"/>
                      <w:sz w:val="16"/>
                      <w:szCs w:val="21"/>
                      <w:lang w:val="en-GB" w:eastAsia="zh-CN"/>
                    </w:rPr>
                    <w:t xml:space="preserve">CW </w:t>
                  </w:r>
                  <w:r w:rsidRPr="002A1AF2">
                    <w:rPr>
                      <w:rFonts w:eastAsia="等线"/>
                      <w:b/>
                      <w:color w:val="000000" w:themeColor="text1"/>
                      <w:sz w:val="16"/>
                      <w:szCs w:val="21"/>
                      <w:lang w:val="en-GB" w:eastAsia="zh-CN"/>
                    </w:rPr>
                    <w:t>I</w:t>
                  </w:r>
                  <w:r w:rsidRPr="002A1AF2">
                    <w:rPr>
                      <w:rFonts w:eastAsia="等线" w:hint="eastAsia"/>
                      <w:b/>
                      <w:color w:val="000000" w:themeColor="text1"/>
                      <w:sz w:val="16"/>
                      <w:szCs w:val="21"/>
                      <w:lang w:val="en-GB" w:eastAsia="zh-CN"/>
                    </w:rPr>
                    <w:t>nside/outside topology</w:t>
                  </w:r>
                </w:p>
              </w:tc>
              <w:tc>
                <w:tcPr>
                  <w:tcW w:w="1324" w:type="pct"/>
                  <w:shd w:val="clear" w:color="auto" w:fill="auto"/>
                  <w:vAlign w:val="center"/>
                </w:tcPr>
                <w:p w14:paraId="7F1E8574" w14:textId="77777777" w:rsidR="007B1B32" w:rsidRPr="002A1AF2" w:rsidRDefault="007B1B32" w:rsidP="007B1B32">
                  <w:pPr>
                    <w:overflowPunct/>
                    <w:autoSpaceDE/>
                    <w:autoSpaceDN/>
                    <w:adjustRightInd/>
                    <w:spacing w:after="0"/>
                    <w:jc w:val="center"/>
                    <w:textAlignment w:val="auto"/>
                    <w:rPr>
                      <w:rFonts w:eastAsia="等线"/>
                      <w:b/>
                      <w:color w:val="000000" w:themeColor="text1"/>
                      <w:sz w:val="16"/>
                      <w:szCs w:val="21"/>
                      <w:lang w:val="en-GB" w:eastAsia="zh-CN"/>
                    </w:rPr>
                  </w:pPr>
                  <w:r w:rsidRPr="002A1AF2">
                    <w:rPr>
                      <w:rFonts w:eastAsia="等线"/>
                      <w:b/>
                      <w:color w:val="000000" w:themeColor="text1"/>
                      <w:sz w:val="16"/>
                      <w:szCs w:val="21"/>
                      <w:lang w:val="en-GB" w:eastAsia="zh-CN"/>
                    </w:rPr>
                    <w:t>Diagram of the scenario</w:t>
                  </w:r>
                </w:p>
              </w:tc>
              <w:tc>
                <w:tcPr>
                  <w:tcW w:w="999" w:type="pct"/>
                  <w:shd w:val="clear" w:color="auto" w:fill="auto"/>
                  <w:vAlign w:val="center"/>
                </w:tcPr>
                <w:p w14:paraId="50F2A867" w14:textId="77777777" w:rsidR="007B1B32" w:rsidRPr="002A1AF2" w:rsidRDefault="007B1B32" w:rsidP="007B1B32">
                  <w:pPr>
                    <w:overflowPunct/>
                    <w:autoSpaceDE/>
                    <w:autoSpaceDN/>
                    <w:adjustRightInd/>
                    <w:spacing w:after="0"/>
                    <w:jc w:val="center"/>
                    <w:textAlignment w:val="auto"/>
                    <w:rPr>
                      <w:rFonts w:eastAsia="等线"/>
                      <w:b/>
                      <w:color w:val="000000" w:themeColor="text1"/>
                      <w:sz w:val="16"/>
                      <w:szCs w:val="21"/>
                      <w:lang w:val="en-GB" w:eastAsia="zh-CN"/>
                    </w:rPr>
                  </w:pPr>
                  <w:r w:rsidRPr="002A1AF2">
                    <w:rPr>
                      <w:rFonts w:eastAsia="等线"/>
                      <w:b/>
                      <w:color w:val="000000" w:themeColor="text1"/>
                      <w:sz w:val="16"/>
                      <w:szCs w:val="21"/>
                      <w:lang w:val="en-GB" w:eastAsia="zh-CN"/>
                    </w:rPr>
                    <w:t>Description of the scenario</w:t>
                  </w:r>
                </w:p>
              </w:tc>
              <w:tc>
                <w:tcPr>
                  <w:tcW w:w="371" w:type="pct"/>
                  <w:shd w:val="clear" w:color="auto" w:fill="auto"/>
                  <w:vAlign w:val="center"/>
                </w:tcPr>
                <w:p w14:paraId="08336724" w14:textId="77777777" w:rsidR="007B1B32" w:rsidRPr="002A1AF2" w:rsidRDefault="007B1B32" w:rsidP="007B1B32">
                  <w:pPr>
                    <w:overflowPunct/>
                    <w:autoSpaceDE/>
                    <w:autoSpaceDN/>
                    <w:adjustRightInd/>
                    <w:spacing w:after="0"/>
                    <w:jc w:val="center"/>
                    <w:textAlignment w:val="auto"/>
                    <w:rPr>
                      <w:rFonts w:eastAsia="等线"/>
                      <w:b/>
                      <w:color w:val="000000" w:themeColor="text1"/>
                      <w:sz w:val="16"/>
                      <w:szCs w:val="21"/>
                      <w:lang w:val="en-GB" w:eastAsia="zh-CN"/>
                    </w:rPr>
                  </w:pPr>
                  <w:r w:rsidRPr="002A1AF2">
                    <w:rPr>
                      <w:rFonts w:eastAsia="等线"/>
                      <w:b/>
                      <w:color w:val="000000" w:themeColor="text1"/>
                      <w:sz w:val="16"/>
                      <w:szCs w:val="21"/>
                      <w:lang w:val="en-GB" w:eastAsia="zh-CN"/>
                    </w:rPr>
                    <w:t>D</w:t>
                  </w:r>
                  <w:r w:rsidRPr="002A1AF2">
                    <w:rPr>
                      <w:rFonts w:eastAsia="等线" w:hint="eastAsia"/>
                      <w:b/>
                      <w:color w:val="000000" w:themeColor="text1"/>
                      <w:sz w:val="16"/>
                      <w:szCs w:val="21"/>
                      <w:lang w:val="en-GB" w:eastAsia="zh-CN"/>
                    </w:rPr>
                    <w:t xml:space="preserve">evice 1/2a/2b </w:t>
                  </w:r>
                </w:p>
              </w:tc>
              <w:tc>
                <w:tcPr>
                  <w:tcW w:w="444" w:type="pct"/>
                  <w:shd w:val="clear" w:color="auto" w:fill="auto"/>
                  <w:vAlign w:val="center"/>
                </w:tcPr>
                <w:p w14:paraId="37087CE3" w14:textId="77777777" w:rsidR="007B1B32" w:rsidRPr="002A1AF2" w:rsidRDefault="007B1B32" w:rsidP="007B1B32">
                  <w:pPr>
                    <w:overflowPunct/>
                    <w:autoSpaceDE/>
                    <w:autoSpaceDN/>
                    <w:adjustRightInd/>
                    <w:spacing w:after="0"/>
                    <w:jc w:val="center"/>
                    <w:textAlignment w:val="auto"/>
                    <w:rPr>
                      <w:rFonts w:eastAsia="等线"/>
                      <w:b/>
                      <w:color w:val="000000" w:themeColor="text1"/>
                      <w:sz w:val="16"/>
                      <w:szCs w:val="21"/>
                      <w:lang w:val="en-GB" w:eastAsia="zh-CN"/>
                    </w:rPr>
                  </w:pPr>
                  <w:r w:rsidRPr="002A1AF2">
                    <w:rPr>
                      <w:rFonts w:eastAsia="等线" w:hint="eastAsia"/>
                      <w:b/>
                      <w:color w:val="000000" w:themeColor="text1"/>
                      <w:sz w:val="16"/>
                      <w:szCs w:val="21"/>
                      <w:lang w:val="en-GB" w:eastAsia="zh-CN"/>
                    </w:rPr>
                    <w:t>CW spectrum</w:t>
                  </w:r>
                </w:p>
              </w:tc>
              <w:tc>
                <w:tcPr>
                  <w:tcW w:w="444" w:type="pct"/>
                  <w:shd w:val="clear" w:color="auto" w:fill="auto"/>
                  <w:vAlign w:val="center"/>
                </w:tcPr>
                <w:p w14:paraId="5BABDBC4" w14:textId="77777777" w:rsidR="007B1B32" w:rsidRPr="002A1AF2" w:rsidRDefault="007B1B32" w:rsidP="007B1B32">
                  <w:pPr>
                    <w:overflowPunct/>
                    <w:autoSpaceDE/>
                    <w:autoSpaceDN/>
                    <w:adjustRightInd/>
                    <w:spacing w:after="0"/>
                    <w:jc w:val="center"/>
                    <w:textAlignment w:val="auto"/>
                    <w:rPr>
                      <w:rFonts w:eastAsia="等线"/>
                      <w:b/>
                      <w:color w:val="000000" w:themeColor="text1"/>
                      <w:sz w:val="16"/>
                      <w:szCs w:val="21"/>
                      <w:lang w:val="en-GB" w:eastAsia="zh-CN"/>
                    </w:rPr>
                  </w:pPr>
                  <w:r w:rsidRPr="002A1AF2">
                    <w:rPr>
                      <w:rFonts w:eastAsia="等线" w:hint="eastAsia"/>
                      <w:b/>
                      <w:color w:val="000000" w:themeColor="text1"/>
                      <w:sz w:val="16"/>
                      <w:szCs w:val="21"/>
                      <w:lang w:val="en-GB" w:eastAsia="zh-CN"/>
                    </w:rPr>
                    <w:t>D2R spectrum</w:t>
                  </w:r>
                </w:p>
              </w:tc>
              <w:tc>
                <w:tcPr>
                  <w:tcW w:w="537" w:type="pct"/>
                  <w:shd w:val="clear" w:color="auto" w:fill="auto"/>
                  <w:vAlign w:val="center"/>
                </w:tcPr>
                <w:p w14:paraId="6B1ADD18" w14:textId="77777777" w:rsidR="007B1B32" w:rsidRPr="002A1AF2" w:rsidRDefault="007B1B32" w:rsidP="007B1B32">
                  <w:pPr>
                    <w:overflowPunct/>
                    <w:autoSpaceDE/>
                    <w:autoSpaceDN/>
                    <w:adjustRightInd/>
                    <w:spacing w:after="0"/>
                    <w:jc w:val="center"/>
                    <w:textAlignment w:val="auto"/>
                    <w:rPr>
                      <w:rFonts w:eastAsia="等线"/>
                      <w:b/>
                      <w:color w:val="000000" w:themeColor="text1"/>
                      <w:sz w:val="16"/>
                      <w:szCs w:val="21"/>
                      <w:lang w:val="en-GB" w:eastAsia="zh-CN"/>
                    </w:rPr>
                  </w:pPr>
                  <w:r w:rsidRPr="002A1AF2">
                    <w:rPr>
                      <w:rFonts w:eastAsia="等线" w:hint="eastAsia"/>
                      <w:b/>
                      <w:color w:val="000000" w:themeColor="text1"/>
                      <w:sz w:val="16"/>
                      <w:szCs w:val="21"/>
                      <w:lang w:val="en-GB" w:eastAsia="zh-CN"/>
                    </w:rPr>
                    <w:t>R2D spectrum</w:t>
                  </w:r>
                </w:p>
              </w:tc>
            </w:tr>
            <w:tr w:rsidR="007B1B32" w:rsidRPr="002A1AF2" w14:paraId="47B3920D" w14:textId="77777777" w:rsidTr="00A318B3">
              <w:tc>
                <w:tcPr>
                  <w:tcW w:w="439" w:type="pct"/>
                  <w:shd w:val="clear" w:color="auto" w:fill="auto"/>
                  <w:vAlign w:val="center"/>
                </w:tcPr>
                <w:p w14:paraId="360AF7DD" w14:textId="77777777" w:rsidR="007B1B32" w:rsidRPr="002A1AF2" w:rsidRDefault="007B1B32" w:rsidP="007B1B32">
                  <w:pPr>
                    <w:overflowPunct/>
                    <w:autoSpaceDE/>
                    <w:autoSpaceDN/>
                    <w:adjustRightInd/>
                    <w:spacing w:after="0"/>
                    <w:jc w:val="center"/>
                    <w:textAlignment w:val="auto"/>
                    <w:rPr>
                      <w:rFonts w:eastAsia="等线"/>
                      <w:color w:val="000000" w:themeColor="text1"/>
                      <w:sz w:val="16"/>
                      <w:szCs w:val="21"/>
                      <w:lang w:val="en-GB" w:eastAsia="zh-CN"/>
                    </w:rPr>
                  </w:pPr>
                  <w:r w:rsidRPr="002A1AF2">
                    <w:rPr>
                      <w:rFonts w:eastAsia="等线"/>
                      <w:b/>
                      <w:color w:val="000000" w:themeColor="text1"/>
                      <w:sz w:val="16"/>
                      <w:szCs w:val="21"/>
                      <w:lang w:val="en-GB" w:eastAsia="zh-CN"/>
                    </w:rPr>
                    <w:t>D1T1-A1</w:t>
                  </w:r>
                </w:p>
              </w:tc>
              <w:tc>
                <w:tcPr>
                  <w:tcW w:w="442" w:type="pct"/>
                  <w:vMerge w:val="restart"/>
                  <w:shd w:val="clear" w:color="auto" w:fill="auto"/>
                  <w:vAlign w:val="center"/>
                </w:tcPr>
                <w:p w14:paraId="5DD3A4AA" w14:textId="77777777" w:rsidR="007B1B32" w:rsidRPr="002A1AF2" w:rsidRDefault="007B1B32" w:rsidP="007B1B32">
                  <w:pPr>
                    <w:overflowPunct/>
                    <w:autoSpaceDE/>
                    <w:autoSpaceDN/>
                    <w:adjustRightInd/>
                    <w:spacing w:after="0"/>
                    <w:jc w:val="center"/>
                    <w:textAlignment w:val="auto"/>
                    <w:rPr>
                      <w:rFonts w:eastAsia="等线"/>
                      <w:noProof/>
                      <w:color w:val="000000" w:themeColor="text1"/>
                      <w:sz w:val="16"/>
                      <w:szCs w:val="21"/>
                      <w:lang w:val="en-GB" w:eastAsia="zh-CN"/>
                    </w:rPr>
                  </w:pPr>
                  <w:r w:rsidRPr="002A1AF2">
                    <w:rPr>
                      <w:rFonts w:eastAsia="等线"/>
                      <w:noProof/>
                      <w:color w:val="000000" w:themeColor="text1"/>
                      <w:sz w:val="16"/>
                      <w:szCs w:val="21"/>
                      <w:lang w:val="en-GB" w:eastAsia="zh-CN"/>
                    </w:rPr>
                    <w:t>CW inside topology</w:t>
                  </w:r>
                </w:p>
              </w:tc>
              <w:tc>
                <w:tcPr>
                  <w:tcW w:w="1324" w:type="pct"/>
                  <w:shd w:val="clear" w:color="auto" w:fill="auto"/>
                  <w:vAlign w:val="center"/>
                </w:tcPr>
                <w:p w14:paraId="1B60E8B9" w14:textId="71E9C022" w:rsidR="007B1B32" w:rsidRPr="002A1AF2" w:rsidRDefault="007B1B32" w:rsidP="007B1B32">
                  <w:pPr>
                    <w:overflowPunct/>
                    <w:autoSpaceDE/>
                    <w:autoSpaceDN/>
                    <w:adjustRightInd/>
                    <w:spacing w:after="0"/>
                    <w:jc w:val="center"/>
                    <w:textAlignment w:val="auto"/>
                    <w:rPr>
                      <w:rFonts w:eastAsia="等线"/>
                      <w:color w:val="000000" w:themeColor="text1"/>
                      <w:sz w:val="16"/>
                      <w:szCs w:val="21"/>
                      <w:lang w:val="en-GB" w:eastAsia="zh-CN"/>
                    </w:rPr>
                  </w:pPr>
                  <w:r w:rsidRPr="002A1AF2">
                    <w:rPr>
                      <w:rFonts w:eastAsia="等线"/>
                      <w:noProof/>
                      <w:color w:val="000000" w:themeColor="text1"/>
                      <w:sz w:val="16"/>
                      <w:szCs w:val="21"/>
                      <w:lang w:eastAsia="zh-CN"/>
                    </w:rPr>
                    <w:drawing>
                      <wp:inline distT="0" distB="0" distL="0" distR="0" wp14:anchorId="3C929AF4" wp14:editId="2A6B5006">
                        <wp:extent cx="1327785" cy="278765"/>
                        <wp:effectExtent l="0" t="0" r="0" b="698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cstate="print">
                                  <a:extLst>
                                    <a:ext uri="{28A0092B-C50C-407E-A947-70E740481C1C}">
                                      <a14:useLocalDpi xmlns:a14="http://schemas.microsoft.com/office/drawing/2010/main" val="0"/>
                                    </a:ext>
                                  </a:extLst>
                                </a:blip>
                                <a:srcRect l="5055" t="48947" b="4823"/>
                                <a:stretch>
                                  <a:fillRect/>
                                </a:stretch>
                              </pic:blipFill>
                              <pic:spPr bwMode="auto">
                                <a:xfrm>
                                  <a:off x="0" y="0"/>
                                  <a:ext cx="1327785" cy="278765"/>
                                </a:xfrm>
                                <a:prstGeom prst="rect">
                                  <a:avLst/>
                                </a:prstGeom>
                                <a:noFill/>
                                <a:ln>
                                  <a:noFill/>
                                </a:ln>
                              </pic:spPr>
                            </pic:pic>
                          </a:graphicData>
                        </a:graphic>
                      </wp:inline>
                    </w:drawing>
                  </w:r>
                </w:p>
              </w:tc>
              <w:tc>
                <w:tcPr>
                  <w:tcW w:w="999" w:type="pct"/>
                  <w:shd w:val="clear" w:color="auto" w:fill="auto"/>
                </w:tcPr>
                <w:p w14:paraId="6FCCC850" w14:textId="77777777" w:rsidR="007B1B32" w:rsidRPr="002A1AF2" w:rsidRDefault="007B1B32" w:rsidP="007B1B32">
                  <w:pPr>
                    <w:widowControl w:val="0"/>
                    <w:numPr>
                      <w:ilvl w:val="0"/>
                      <w:numId w:val="26"/>
                    </w:numPr>
                    <w:overflowPunct/>
                    <w:autoSpaceDE/>
                    <w:autoSpaceDN/>
                    <w:adjustRightInd/>
                    <w:spacing w:after="0"/>
                    <w:ind w:leftChars="7" w:left="140" w:hangingChars="79" w:hanging="126"/>
                    <w:jc w:val="both"/>
                    <w:textAlignment w:val="auto"/>
                    <w:rPr>
                      <w:rFonts w:eastAsia="等线"/>
                      <w:color w:val="000000" w:themeColor="text1"/>
                      <w:sz w:val="16"/>
                      <w:szCs w:val="21"/>
                      <w:lang w:val="en-GB" w:eastAsia="x-none"/>
                    </w:rPr>
                  </w:pPr>
                  <w:r w:rsidRPr="002A1AF2">
                    <w:rPr>
                      <w:rFonts w:eastAsia="等线"/>
                      <w:color w:val="000000" w:themeColor="text1"/>
                      <w:sz w:val="16"/>
                      <w:szCs w:val="21"/>
                      <w:lang w:val="en-GB" w:eastAsia="x-none"/>
                    </w:rPr>
                    <w:t xml:space="preserve">CW </w:t>
                  </w:r>
                  <w:r w:rsidRPr="002A1AF2">
                    <w:rPr>
                      <w:rFonts w:eastAsia="等线" w:hint="eastAsia"/>
                      <w:color w:val="000000" w:themeColor="text1"/>
                      <w:sz w:val="16"/>
                      <w:szCs w:val="21"/>
                      <w:lang w:val="en-GB" w:eastAsia="zh-CN"/>
                    </w:rPr>
                    <w:t xml:space="preserve">node </w:t>
                  </w:r>
                  <w:r w:rsidRPr="002A1AF2">
                    <w:rPr>
                      <w:rFonts w:eastAsia="等线"/>
                      <w:color w:val="000000" w:themeColor="text1"/>
                      <w:sz w:val="16"/>
                      <w:szCs w:val="21"/>
                      <w:lang w:val="en-GB" w:eastAsia="x-none"/>
                    </w:rPr>
                    <w:t>inside topology 1</w:t>
                  </w:r>
                </w:p>
                <w:p w14:paraId="1E2D8D5D" w14:textId="77777777" w:rsidR="007B1B32" w:rsidRPr="002A1AF2" w:rsidRDefault="007B1B32" w:rsidP="007B1B32">
                  <w:pPr>
                    <w:widowControl w:val="0"/>
                    <w:numPr>
                      <w:ilvl w:val="0"/>
                      <w:numId w:val="26"/>
                    </w:numPr>
                    <w:overflowPunct/>
                    <w:autoSpaceDE/>
                    <w:autoSpaceDN/>
                    <w:adjustRightInd/>
                    <w:spacing w:after="0"/>
                    <w:ind w:leftChars="7" w:left="140" w:hangingChars="79" w:hanging="126"/>
                    <w:jc w:val="both"/>
                    <w:textAlignment w:val="auto"/>
                    <w:rPr>
                      <w:rFonts w:eastAsia="等线"/>
                      <w:color w:val="000000" w:themeColor="text1"/>
                      <w:sz w:val="16"/>
                      <w:szCs w:val="21"/>
                      <w:lang w:val="en-GB" w:eastAsia="x-none"/>
                    </w:rPr>
                  </w:pPr>
                  <w:r w:rsidRPr="002A1AF2">
                    <w:rPr>
                      <w:rFonts w:eastAsia="等线"/>
                      <w:color w:val="000000" w:themeColor="text1"/>
                      <w:sz w:val="16"/>
                      <w:szCs w:val="21"/>
                      <w:lang w:val="en-GB" w:eastAsia="x-none"/>
                    </w:rPr>
                    <w:t>‘</w:t>
                  </w:r>
                  <w:r w:rsidRPr="002A1AF2">
                    <w:rPr>
                      <w:rFonts w:eastAsia="等线" w:hint="eastAsia"/>
                      <w:color w:val="000000" w:themeColor="text1"/>
                      <w:sz w:val="16"/>
                      <w:szCs w:val="21"/>
                      <w:lang w:val="en-GB" w:eastAsia="x-none"/>
                    </w:rPr>
                    <w:t>CW</w:t>
                  </w:r>
                  <w:r w:rsidRPr="002A1AF2">
                    <w:rPr>
                      <w:rFonts w:eastAsia="等线"/>
                      <w:color w:val="000000" w:themeColor="text1"/>
                      <w:sz w:val="16"/>
                      <w:szCs w:val="21"/>
                      <w:lang w:val="en-GB" w:eastAsia="x-none"/>
                    </w:rPr>
                    <w:t>’</w:t>
                  </w:r>
                  <w:r w:rsidRPr="002A1AF2">
                    <w:rPr>
                      <w:rFonts w:eastAsia="等线" w:hint="eastAsia"/>
                      <w:color w:val="000000" w:themeColor="text1"/>
                      <w:sz w:val="16"/>
                      <w:szCs w:val="21"/>
                      <w:lang w:val="en-GB" w:eastAsia="x-none"/>
                    </w:rPr>
                    <w:t xml:space="preserve"> in CW2D and </w:t>
                  </w:r>
                  <w:r w:rsidRPr="002A1AF2">
                    <w:rPr>
                      <w:rFonts w:eastAsia="等线"/>
                      <w:color w:val="000000" w:themeColor="text1"/>
                      <w:sz w:val="16"/>
                      <w:szCs w:val="21"/>
                      <w:lang w:val="en-GB" w:eastAsia="x-none"/>
                    </w:rPr>
                    <w:t>‘</w:t>
                  </w:r>
                  <w:r w:rsidRPr="002A1AF2">
                    <w:rPr>
                      <w:rFonts w:eastAsia="等线" w:hint="eastAsia"/>
                      <w:color w:val="000000" w:themeColor="text1"/>
                      <w:sz w:val="16"/>
                      <w:szCs w:val="21"/>
                      <w:lang w:val="en-GB" w:eastAsia="x-none"/>
                    </w:rPr>
                    <w:t>R</w:t>
                  </w:r>
                  <w:r w:rsidRPr="002A1AF2">
                    <w:rPr>
                      <w:rFonts w:eastAsia="等线" w:hint="eastAsia"/>
                      <w:color w:val="000000" w:themeColor="text1"/>
                      <w:sz w:val="16"/>
                      <w:szCs w:val="21"/>
                      <w:lang w:val="en-GB" w:eastAsia="zh-CN"/>
                    </w:rPr>
                    <w:t>2</w:t>
                  </w:r>
                  <w:r w:rsidRPr="002A1AF2">
                    <w:rPr>
                      <w:rFonts w:eastAsia="等线"/>
                      <w:color w:val="000000" w:themeColor="text1"/>
                      <w:sz w:val="16"/>
                      <w:szCs w:val="21"/>
                      <w:lang w:val="en-GB" w:eastAsia="x-none"/>
                    </w:rPr>
                    <w:t>’</w:t>
                  </w:r>
                  <w:r w:rsidRPr="002A1AF2">
                    <w:rPr>
                      <w:rFonts w:eastAsia="等线" w:hint="eastAsia"/>
                      <w:color w:val="000000" w:themeColor="text1"/>
                      <w:sz w:val="16"/>
                      <w:szCs w:val="21"/>
                      <w:lang w:val="en-GB" w:eastAsia="x-none"/>
                    </w:rPr>
                    <w:t xml:space="preserve"> in D2R are </w:t>
                  </w:r>
                  <w:proofErr w:type="gramStart"/>
                  <w:r w:rsidRPr="002A1AF2">
                    <w:rPr>
                      <w:rFonts w:eastAsia="等线" w:hint="eastAsia"/>
                      <w:color w:val="000000" w:themeColor="text1"/>
                      <w:sz w:val="16"/>
                      <w:szCs w:val="21"/>
                      <w:lang w:val="en-GB" w:eastAsia="x-none"/>
                    </w:rPr>
                    <w:t>different</w:t>
                  </w:r>
                  <w:proofErr w:type="gramEnd"/>
                </w:p>
                <w:p w14:paraId="5494FCA1" w14:textId="77777777" w:rsidR="007B1B32" w:rsidRPr="002A1AF2" w:rsidRDefault="007B1B32" w:rsidP="007B1B32">
                  <w:pPr>
                    <w:widowControl w:val="0"/>
                    <w:numPr>
                      <w:ilvl w:val="0"/>
                      <w:numId w:val="26"/>
                    </w:numPr>
                    <w:overflowPunct/>
                    <w:autoSpaceDE/>
                    <w:autoSpaceDN/>
                    <w:adjustRightInd/>
                    <w:spacing w:after="0"/>
                    <w:ind w:leftChars="7" w:left="140" w:hangingChars="79" w:hanging="126"/>
                    <w:jc w:val="both"/>
                    <w:textAlignment w:val="auto"/>
                    <w:rPr>
                      <w:rFonts w:eastAsia="等线"/>
                      <w:color w:val="000000" w:themeColor="text1"/>
                      <w:sz w:val="16"/>
                      <w:szCs w:val="21"/>
                      <w:lang w:val="en-GB" w:eastAsia="x-none"/>
                    </w:rPr>
                  </w:pPr>
                  <w:r w:rsidRPr="002A1AF2">
                    <w:rPr>
                      <w:rFonts w:eastAsia="等线"/>
                      <w:color w:val="000000" w:themeColor="text1"/>
                      <w:sz w:val="16"/>
                      <w:szCs w:val="21"/>
                      <w:lang w:val="en-GB" w:eastAsia="x-none"/>
                    </w:rPr>
                    <w:t>‘</w:t>
                  </w:r>
                  <w:r w:rsidRPr="002A1AF2">
                    <w:rPr>
                      <w:rFonts w:eastAsia="等线" w:hint="eastAsia"/>
                      <w:color w:val="000000" w:themeColor="text1"/>
                      <w:sz w:val="16"/>
                      <w:szCs w:val="21"/>
                      <w:lang w:val="en-GB" w:eastAsia="x-none"/>
                    </w:rPr>
                    <w:t>CW</w:t>
                  </w:r>
                  <w:r w:rsidRPr="002A1AF2">
                    <w:rPr>
                      <w:rFonts w:eastAsia="等线"/>
                      <w:color w:val="000000" w:themeColor="text1"/>
                      <w:sz w:val="16"/>
                      <w:szCs w:val="21"/>
                      <w:lang w:val="en-GB" w:eastAsia="x-none"/>
                    </w:rPr>
                    <w:t>’</w:t>
                  </w:r>
                  <w:r w:rsidRPr="002A1AF2">
                    <w:rPr>
                      <w:rFonts w:eastAsia="等线" w:hint="eastAsia"/>
                      <w:color w:val="000000" w:themeColor="text1"/>
                      <w:sz w:val="16"/>
                      <w:szCs w:val="21"/>
                      <w:lang w:val="en-GB" w:eastAsia="x-none"/>
                    </w:rPr>
                    <w:t xml:space="preserve"> in CW2D and </w:t>
                  </w:r>
                  <w:r w:rsidRPr="002A1AF2">
                    <w:rPr>
                      <w:rFonts w:eastAsia="等线"/>
                      <w:color w:val="000000" w:themeColor="text1"/>
                      <w:sz w:val="16"/>
                      <w:szCs w:val="21"/>
                      <w:lang w:val="en-GB" w:eastAsia="x-none"/>
                    </w:rPr>
                    <w:t>‘</w:t>
                  </w:r>
                  <w:r w:rsidRPr="002A1AF2">
                    <w:rPr>
                      <w:rFonts w:eastAsia="等线" w:hint="eastAsia"/>
                      <w:color w:val="000000" w:themeColor="text1"/>
                      <w:sz w:val="16"/>
                      <w:szCs w:val="21"/>
                      <w:lang w:val="en-GB" w:eastAsia="x-none"/>
                    </w:rPr>
                    <w:t>R</w:t>
                  </w:r>
                  <w:r w:rsidRPr="002A1AF2">
                    <w:rPr>
                      <w:rFonts w:eastAsia="等线" w:hint="eastAsia"/>
                      <w:color w:val="000000" w:themeColor="text1"/>
                      <w:sz w:val="16"/>
                      <w:szCs w:val="21"/>
                      <w:lang w:val="en-GB" w:eastAsia="zh-CN"/>
                    </w:rPr>
                    <w:t>1</w:t>
                  </w:r>
                  <w:r w:rsidRPr="002A1AF2">
                    <w:rPr>
                      <w:rFonts w:eastAsia="等线"/>
                      <w:color w:val="000000" w:themeColor="text1"/>
                      <w:sz w:val="16"/>
                      <w:szCs w:val="21"/>
                      <w:lang w:val="en-GB" w:eastAsia="x-none"/>
                    </w:rPr>
                    <w:t>’</w:t>
                  </w:r>
                  <w:r w:rsidRPr="002A1AF2">
                    <w:rPr>
                      <w:rFonts w:eastAsia="等线" w:hint="eastAsia"/>
                      <w:color w:val="000000" w:themeColor="text1"/>
                      <w:sz w:val="16"/>
                      <w:szCs w:val="21"/>
                      <w:lang w:val="en-GB" w:eastAsia="x-none"/>
                    </w:rPr>
                    <w:t xml:space="preserve"> in R2D are same</w:t>
                  </w:r>
                </w:p>
                <w:p w14:paraId="72AC9024" w14:textId="77777777" w:rsidR="007B1B32" w:rsidRPr="002A1AF2" w:rsidRDefault="007B1B32" w:rsidP="007B1B32">
                  <w:pPr>
                    <w:widowControl w:val="0"/>
                    <w:numPr>
                      <w:ilvl w:val="0"/>
                      <w:numId w:val="26"/>
                    </w:numPr>
                    <w:overflowPunct/>
                    <w:autoSpaceDE/>
                    <w:autoSpaceDN/>
                    <w:adjustRightInd/>
                    <w:spacing w:after="0"/>
                    <w:ind w:leftChars="7" w:left="140" w:hangingChars="79" w:hanging="126"/>
                    <w:jc w:val="both"/>
                    <w:textAlignment w:val="auto"/>
                    <w:rPr>
                      <w:rFonts w:eastAsia="等线"/>
                      <w:color w:val="000000" w:themeColor="text1"/>
                      <w:sz w:val="16"/>
                      <w:szCs w:val="21"/>
                      <w:lang w:val="en-GB" w:eastAsia="x-none"/>
                    </w:rPr>
                  </w:pPr>
                  <w:r w:rsidRPr="002A1AF2">
                    <w:rPr>
                      <w:rFonts w:eastAsia="等线"/>
                      <w:color w:val="000000" w:themeColor="text1"/>
                      <w:sz w:val="16"/>
                      <w:szCs w:val="21"/>
                      <w:lang w:val="en-GB" w:eastAsia="x-none"/>
                    </w:rPr>
                    <w:t>‘</w:t>
                  </w:r>
                  <w:r w:rsidRPr="002A1AF2">
                    <w:rPr>
                      <w:rFonts w:eastAsia="等线" w:hint="eastAsia"/>
                      <w:color w:val="000000" w:themeColor="text1"/>
                      <w:sz w:val="16"/>
                      <w:szCs w:val="21"/>
                      <w:lang w:val="en-GB" w:eastAsia="x-none"/>
                    </w:rPr>
                    <w:t>R</w:t>
                  </w:r>
                  <w:r w:rsidRPr="002A1AF2">
                    <w:rPr>
                      <w:rFonts w:eastAsia="等线" w:hint="eastAsia"/>
                      <w:color w:val="000000" w:themeColor="text1"/>
                      <w:sz w:val="16"/>
                      <w:szCs w:val="21"/>
                      <w:lang w:val="en-GB" w:eastAsia="zh-CN"/>
                    </w:rPr>
                    <w:t>1</w:t>
                  </w:r>
                  <w:r w:rsidRPr="002A1AF2">
                    <w:rPr>
                      <w:rFonts w:eastAsia="等线"/>
                      <w:color w:val="000000" w:themeColor="text1"/>
                      <w:sz w:val="16"/>
                      <w:szCs w:val="21"/>
                      <w:lang w:val="en-GB" w:eastAsia="x-none"/>
                    </w:rPr>
                    <w:t>’</w:t>
                  </w:r>
                  <w:r w:rsidRPr="002A1AF2">
                    <w:rPr>
                      <w:rFonts w:eastAsia="等线" w:hint="eastAsia"/>
                      <w:color w:val="000000" w:themeColor="text1"/>
                      <w:sz w:val="16"/>
                      <w:szCs w:val="21"/>
                      <w:lang w:val="en-GB" w:eastAsia="x-none"/>
                    </w:rPr>
                    <w:t xml:space="preserve"> in R2D and </w:t>
                  </w:r>
                  <w:r w:rsidRPr="002A1AF2">
                    <w:rPr>
                      <w:rFonts w:eastAsia="等线"/>
                      <w:color w:val="000000" w:themeColor="text1"/>
                      <w:sz w:val="16"/>
                      <w:szCs w:val="21"/>
                      <w:lang w:val="en-GB" w:eastAsia="x-none"/>
                    </w:rPr>
                    <w:t>‘</w:t>
                  </w:r>
                  <w:r w:rsidRPr="002A1AF2">
                    <w:rPr>
                      <w:rFonts w:eastAsia="等线" w:hint="eastAsia"/>
                      <w:color w:val="000000" w:themeColor="text1"/>
                      <w:sz w:val="16"/>
                      <w:szCs w:val="21"/>
                      <w:lang w:val="en-GB" w:eastAsia="x-none"/>
                    </w:rPr>
                    <w:t>R</w:t>
                  </w:r>
                  <w:r w:rsidRPr="002A1AF2">
                    <w:rPr>
                      <w:rFonts w:eastAsia="等线" w:hint="eastAsia"/>
                      <w:color w:val="000000" w:themeColor="text1"/>
                      <w:sz w:val="16"/>
                      <w:szCs w:val="21"/>
                      <w:lang w:val="en-GB" w:eastAsia="zh-CN"/>
                    </w:rPr>
                    <w:t>2</w:t>
                  </w:r>
                  <w:r w:rsidRPr="002A1AF2">
                    <w:rPr>
                      <w:rFonts w:eastAsia="等线"/>
                      <w:color w:val="000000" w:themeColor="text1"/>
                      <w:sz w:val="16"/>
                      <w:szCs w:val="21"/>
                      <w:lang w:val="en-GB" w:eastAsia="x-none"/>
                    </w:rPr>
                    <w:t>’</w:t>
                  </w:r>
                  <w:r w:rsidRPr="002A1AF2">
                    <w:rPr>
                      <w:rFonts w:eastAsia="等线" w:hint="eastAsia"/>
                      <w:color w:val="000000" w:themeColor="text1"/>
                      <w:sz w:val="16"/>
                      <w:szCs w:val="21"/>
                      <w:lang w:val="en-GB" w:eastAsia="x-none"/>
                    </w:rPr>
                    <w:t xml:space="preserve"> in D2R are different</w:t>
                  </w:r>
                </w:p>
              </w:tc>
              <w:tc>
                <w:tcPr>
                  <w:tcW w:w="371" w:type="pct"/>
                  <w:vMerge w:val="restart"/>
                  <w:shd w:val="clear" w:color="auto" w:fill="auto"/>
                  <w:vAlign w:val="center"/>
                </w:tcPr>
                <w:p w14:paraId="6122A53E" w14:textId="77777777" w:rsidR="007B1B32" w:rsidRPr="002A1AF2" w:rsidRDefault="007B1B32" w:rsidP="007B1B32">
                  <w:pPr>
                    <w:widowControl w:val="0"/>
                    <w:overflowPunct/>
                    <w:autoSpaceDE/>
                    <w:autoSpaceDN/>
                    <w:adjustRightInd/>
                    <w:spacing w:after="0"/>
                    <w:jc w:val="center"/>
                    <w:textAlignment w:val="auto"/>
                    <w:rPr>
                      <w:rFonts w:eastAsia="等线"/>
                      <w:color w:val="000000" w:themeColor="text1"/>
                      <w:sz w:val="16"/>
                      <w:szCs w:val="21"/>
                      <w:lang w:val="en-GB" w:eastAsia="zh-CN"/>
                    </w:rPr>
                  </w:pPr>
                  <w:r w:rsidRPr="002A1AF2">
                    <w:rPr>
                      <w:rFonts w:eastAsia="等线"/>
                      <w:color w:val="000000" w:themeColor="text1"/>
                      <w:sz w:val="16"/>
                      <w:szCs w:val="21"/>
                      <w:lang w:val="en-GB" w:eastAsia="zh-CN"/>
                    </w:rPr>
                    <w:t>D</w:t>
                  </w:r>
                  <w:r w:rsidRPr="002A1AF2">
                    <w:rPr>
                      <w:rFonts w:eastAsia="等线" w:hint="eastAsia"/>
                      <w:color w:val="000000" w:themeColor="text1"/>
                      <w:sz w:val="16"/>
                      <w:szCs w:val="21"/>
                      <w:lang w:val="en-GB" w:eastAsia="zh-CN"/>
                    </w:rPr>
                    <w:t>evice 1, 2a</w:t>
                  </w:r>
                </w:p>
              </w:tc>
              <w:tc>
                <w:tcPr>
                  <w:tcW w:w="444" w:type="pct"/>
                  <w:shd w:val="clear" w:color="auto" w:fill="auto"/>
                </w:tcPr>
                <w:p w14:paraId="092A3895" w14:textId="77777777" w:rsidR="007B1B32" w:rsidRPr="002A1AF2" w:rsidRDefault="007B1B32" w:rsidP="007B1B32">
                  <w:pPr>
                    <w:widowControl w:val="0"/>
                    <w:overflowPunct/>
                    <w:autoSpaceDE/>
                    <w:autoSpaceDN/>
                    <w:adjustRightInd/>
                    <w:spacing w:after="0"/>
                    <w:jc w:val="both"/>
                    <w:textAlignment w:val="auto"/>
                    <w:rPr>
                      <w:rFonts w:eastAsia="等线"/>
                      <w:color w:val="000000" w:themeColor="text1"/>
                      <w:sz w:val="16"/>
                      <w:szCs w:val="21"/>
                      <w:lang w:val="en-GB" w:eastAsia="zh-CN"/>
                    </w:rPr>
                  </w:pPr>
                  <w:r w:rsidRPr="002A1AF2">
                    <w:rPr>
                      <w:rFonts w:eastAsia="等线" w:hint="eastAsia"/>
                      <w:color w:val="000000" w:themeColor="text1"/>
                      <w:sz w:val="16"/>
                      <w:szCs w:val="21"/>
                      <w:lang w:val="en-GB" w:eastAsia="zh-CN"/>
                    </w:rPr>
                    <w:t>Case 1-1 (inside topology, DL)</w:t>
                  </w:r>
                </w:p>
                <w:p w14:paraId="33C965AD" w14:textId="77777777" w:rsidR="007B1B32" w:rsidRPr="002A1AF2" w:rsidRDefault="007B1B32" w:rsidP="007B1B32">
                  <w:pPr>
                    <w:widowControl w:val="0"/>
                    <w:overflowPunct/>
                    <w:autoSpaceDE/>
                    <w:autoSpaceDN/>
                    <w:adjustRightInd/>
                    <w:spacing w:after="0"/>
                    <w:jc w:val="both"/>
                    <w:textAlignment w:val="auto"/>
                    <w:rPr>
                      <w:rFonts w:eastAsia="等线"/>
                      <w:color w:val="000000" w:themeColor="text1"/>
                      <w:sz w:val="16"/>
                      <w:szCs w:val="21"/>
                      <w:lang w:val="en-GB" w:eastAsia="zh-CN"/>
                    </w:rPr>
                  </w:pPr>
                  <w:r w:rsidRPr="002A1AF2">
                    <w:rPr>
                      <w:rFonts w:eastAsia="等线" w:hint="eastAsia"/>
                      <w:color w:val="000000" w:themeColor="text1"/>
                      <w:sz w:val="16"/>
                      <w:szCs w:val="21"/>
                      <w:lang w:val="en-GB" w:eastAsia="zh-CN"/>
                    </w:rPr>
                    <w:t>Case 1-2 (inside topology, UL)</w:t>
                  </w:r>
                </w:p>
              </w:tc>
              <w:tc>
                <w:tcPr>
                  <w:tcW w:w="444" w:type="pct"/>
                  <w:shd w:val="clear" w:color="auto" w:fill="auto"/>
                </w:tcPr>
                <w:p w14:paraId="504E6481" w14:textId="77777777" w:rsidR="007B1B32" w:rsidRPr="002A1AF2" w:rsidRDefault="007B1B32" w:rsidP="007B1B32">
                  <w:pPr>
                    <w:widowControl w:val="0"/>
                    <w:overflowPunct/>
                    <w:autoSpaceDE/>
                    <w:autoSpaceDN/>
                    <w:adjustRightInd/>
                    <w:spacing w:after="0"/>
                    <w:jc w:val="both"/>
                    <w:textAlignment w:val="auto"/>
                    <w:rPr>
                      <w:rFonts w:eastAsia="等线"/>
                      <w:color w:val="000000" w:themeColor="text1"/>
                      <w:sz w:val="16"/>
                      <w:szCs w:val="21"/>
                      <w:lang w:val="en-GB" w:eastAsia="zh-CN"/>
                    </w:rPr>
                  </w:pPr>
                  <w:r w:rsidRPr="002A1AF2">
                    <w:rPr>
                      <w:rFonts w:eastAsia="等线"/>
                      <w:color w:val="000000" w:themeColor="text1"/>
                      <w:sz w:val="16"/>
                      <w:szCs w:val="21"/>
                      <w:lang w:val="en-GB" w:eastAsia="zh-CN"/>
                    </w:rPr>
                    <w:t>S</w:t>
                  </w:r>
                  <w:r w:rsidRPr="002A1AF2">
                    <w:rPr>
                      <w:rFonts w:eastAsia="等线" w:hint="eastAsia"/>
                      <w:color w:val="000000" w:themeColor="text1"/>
                      <w:sz w:val="16"/>
                      <w:szCs w:val="21"/>
                      <w:lang w:val="en-GB" w:eastAsia="zh-CN"/>
                    </w:rPr>
                    <w:t>ame as CW</w:t>
                  </w:r>
                </w:p>
              </w:tc>
              <w:tc>
                <w:tcPr>
                  <w:tcW w:w="537" w:type="pct"/>
                  <w:shd w:val="clear" w:color="auto" w:fill="auto"/>
                </w:tcPr>
                <w:p w14:paraId="6A728DB7" w14:textId="77777777" w:rsidR="007B1B32" w:rsidRPr="002A1AF2" w:rsidRDefault="007B1B32" w:rsidP="007B1B32">
                  <w:pPr>
                    <w:widowControl w:val="0"/>
                    <w:overflowPunct/>
                    <w:autoSpaceDE/>
                    <w:autoSpaceDN/>
                    <w:adjustRightInd/>
                    <w:spacing w:after="0"/>
                    <w:jc w:val="both"/>
                    <w:textAlignment w:val="auto"/>
                    <w:rPr>
                      <w:rFonts w:eastAsia="等线"/>
                      <w:color w:val="000000" w:themeColor="text1"/>
                      <w:sz w:val="16"/>
                      <w:szCs w:val="21"/>
                      <w:lang w:val="en-GB" w:eastAsia="zh-CN"/>
                    </w:rPr>
                  </w:pPr>
                </w:p>
              </w:tc>
            </w:tr>
            <w:tr w:rsidR="007B1B32" w:rsidRPr="002A1AF2" w14:paraId="64820838" w14:textId="77777777" w:rsidTr="00A318B3">
              <w:tc>
                <w:tcPr>
                  <w:tcW w:w="439" w:type="pct"/>
                  <w:shd w:val="clear" w:color="auto" w:fill="auto"/>
                  <w:vAlign w:val="center"/>
                </w:tcPr>
                <w:p w14:paraId="4EF6DE21" w14:textId="77777777" w:rsidR="007B1B32" w:rsidRPr="002A1AF2" w:rsidRDefault="007B1B32" w:rsidP="007B1B32">
                  <w:pPr>
                    <w:overflowPunct/>
                    <w:autoSpaceDE/>
                    <w:autoSpaceDN/>
                    <w:adjustRightInd/>
                    <w:spacing w:after="0"/>
                    <w:jc w:val="center"/>
                    <w:textAlignment w:val="auto"/>
                    <w:rPr>
                      <w:rFonts w:eastAsia="等线"/>
                      <w:color w:val="000000" w:themeColor="text1"/>
                      <w:sz w:val="16"/>
                      <w:szCs w:val="21"/>
                      <w:lang w:val="en-GB" w:eastAsia="zh-CN"/>
                    </w:rPr>
                  </w:pPr>
                  <w:r w:rsidRPr="002A1AF2">
                    <w:rPr>
                      <w:rFonts w:eastAsia="等线"/>
                      <w:b/>
                      <w:color w:val="000000" w:themeColor="text1"/>
                      <w:sz w:val="16"/>
                      <w:szCs w:val="21"/>
                      <w:lang w:val="en-GB" w:eastAsia="zh-CN"/>
                    </w:rPr>
                    <w:t>D1T1-A2</w:t>
                  </w:r>
                </w:p>
              </w:tc>
              <w:tc>
                <w:tcPr>
                  <w:tcW w:w="442" w:type="pct"/>
                  <w:vMerge/>
                  <w:shd w:val="clear" w:color="auto" w:fill="auto"/>
                  <w:vAlign w:val="center"/>
                </w:tcPr>
                <w:p w14:paraId="6FB476EB" w14:textId="77777777" w:rsidR="007B1B32" w:rsidRPr="002A1AF2" w:rsidRDefault="007B1B32" w:rsidP="007B1B32">
                  <w:pPr>
                    <w:overflowPunct/>
                    <w:autoSpaceDE/>
                    <w:autoSpaceDN/>
                    <w:adjustRightInd/>
                    <w:spacing w:after="0"/>
                    <w:jc w:val="center"/>
                    <w:textAlignment w:val="auto"/>
                    <w:rPr>
                      <w:rFonts w:eastAsia="等线"/>
                      <w:noProof/>
                      <w:color w:val="000000" w:themeColor="text1"/>
                      <w:sz w:val="16"/>
                      <w:szCs w:val="21"/>
                      <w:lang w:val="en-GB" w:eastAsia="zh-CN"/>
                    </w:rPr>
                  </w:pPr>
                </w:p>
              </w:tc>
              <w:tc>
                <w:tcPr>
                  <w:tcW w:w="1324" w:type="pct"/>
                  <w:shd w:val="clear" w:color="auto" w:fill="auto"/>
                  <w:vAlign w:val="center"/>
                </w:tcPr>
                <w:p w14:paraId="79431AE4" w14:textId="1B3DD71B" w:rsidR="007B1B32" w:rsidRPr="002A1AF2" w:rsidRDefault="007B1B32" w:rsidP="007B1B32">
                  <w:pPr>
                    <w:overflowPunct/>
                    <w:autoSpaceDE/>
                    <w:autoSpaceDN/>
                    <w:adjustRightInd/>
                    <w:spacing w:after="0"/>
                    <w:jc w:val="center"/>
                    <w:textAlignment w:val="auto"/>
                    <w:rPr>
                      <w:rFonts w:eastAsia="等线"/>
                      <w:color w:val="000000" w:themeColor="text1"/>
                      <w:sz w:val="16"/>
                      <w:szCs w:val="21"/>
                      <w:lang w:val="en-GB" w:eastAsia="zh-CN"/>
                    </w:rPr>
                  </w:pPr>
                  <w:r w:rsidRPr="002A1AF2">
                    <w:rPr>
                      <w:rFonts w:eastAsia="等线"/>
                      <w:noProof/>
                      <w:color w:val="000000" w:themeColor="text1"/>
                      <w:sz w:val="16"/>
                      <w:szCs w:val="21"/>
                      <w:lang w:eastAsia="zh-CN"/>
                    </w:rPr>
                    <w:drawing>
                      <wp:inline distT="0" distB="0" distL="0" distR="0" wp14:anchorId="5F4F55F6" wp14:editId="6FEABC11">
                        <wp:extent cx="833120" cy="3886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2" cstate="print">
                                  <a:extLst>
                                    <a:ext uri="{28A0092B-C50C-407E-A947-70E740481C1C}">
                                      <a14:useLocalDpi xmlns:a14="http://schemas.microsoft.com/office/drawing/2010/main" val="0"/>
                                    </a:ext>
                                  </a:extLst>
                                </a:blip>
                                <a:srcRect l="15254" t="44913"/>
                                <a:stretch>
                                  <a:fillRect/>
                                </a:stretch>
                              </pic:blipFill>
                              <pic:spPr bwMode="auto">
                                <a:xfrm>
                                  <a:off x="0" y="0"/>
                                  <a:ext cx="833120" cy="388620"/>
                                </a:xfrm>
                                <a:prstGeom prst="rect">
                                  <a:avLst/>
                                </a:prstGeom>
                                <a:noFill/>
                                <a:ln>
                                  <a:noFill/>
                                </a:ln>
                              </pic:spPr>
                            </pic:pic>
                          </a:graphicData>
                        </a:graphic>
                      </wp:inline>
                    </w:drawing>
                  </w:r>
                </w:p>
              </w:tc>
              <w:tc>
                <w:tcPr>
                  <w:tcW w:w="999" w:type="pct"/>
                  <w:shd w:val="clear" w:color="auto" w:fill="auto"/>
                </w:tcPr>
                <w:p w14:paraId="1E6B910B" w14:textId="77777777" w:rsidR="007B1B32" w:rsidRPr="002A1AF2" w:rsidRDefault="007B1B32" w:rsidP="007B1B32">
                  <w:pPr>
                    <w:widowControl w:val="0"/>
                    <w:numPr>
                      <w:ilvl w:val="0"/>
                      <w:numId w:val="26"/>
                    </w:numPr>
                    <w:overflowPunct/>
                    <w:autoSpaceDE/>
                    <w:autoSpaceDN/>
                    <w:adjustRightInd/>
                    <w:spacing w:after="0"/>
                    <w:ind w:leftChars="7" w:left="140" w:hangingChars="79" w:hanging="126"/>
                    <w:jc w:val="both"/>
                    <w:textAlignment w:val="auto"/>
                    <w:rPr>
                      <w:rFonts w:eastAsia="等线"/>
                      <w:color w:val="000000" w:themeColor="text1"/>
                      <w:sz w:val="16"/>
                      <w:szCs w:val="21"/>
                      <w:lang w:val="en-GB" w:eastAsia="x-none"/>
                    </w:rPr>
                  </w:pPr>
                  <w:r w:rsidRPr="002A1AF2">
                    <w:rPr>
                      <w:rFonts w:eastAsia="等线"/>
                      <w:color w:val="000000" w:themeColor="text1"/>
                      <w:sz w:val="16"/>
                      <w:szCs w:val="21"/>
                      <w:lang w:val="en-GB" w:eastAsia="x-none"/>
                    </w:rPr>
                    <w:t>CW</w:t>
                  </w:r>
                  <w:r w:rsidRPr="002A1AF2">
                    <w:rPr>
                      <w:rFonts w:eastAsia="等线" w:hint="eastAsia"/>
                      <w:color w:val="000000" w:themeColor="text1"/>
                      <w:sz w:val="16"/>
                      <w:szCs w:val="21"/>
                      <w:lang w:val="en-GB" w:eastAsia="zh-CN"/>
                    </w:rPr>
                    <w:t xml:space="preserve"> node</w:t>
                  </w:r>
                  <w:r w:rsidRPr="002A1AF2">
                    <w:rPr>
                      <w:rFonts w:eastAsia="等线"/>
                      <w:color w:val="000000" w:themeColor="text1"/>
                      <w:sz w:val="16"/>
                      <w:szCs w:val="21"/>
                      <w:lang w:val="en-GB" w:eastAsia="x-none"/>
                    </w:rPr>
                    <w:t xml:space="preserve"> inside topology 1</w:t>
                  </w:r>
                </w:p>
                <w:p w14:paraId="1FA82259" w14:textId="77777777" w:rsidR="007B1B32" w:rsidRPr="002A1AF2" w:rsidRDefault="007B1B32" w:rsidP="007B1B32">
                  <w:pPr>
                    <w:widowControl w:val="0"/>
                    <w:numPr>
                      <w:ilvl w:val="0"/>
                      <w:numId w:val="26"/>
                    </w:numPr>
                    <w:overflowPunct/>
                    <w:autoSpaceDE/>
                    <w:autoSpaceDN/>
                    <w:adjustRightInd/>
                    <w:spacing w:after="0"/>
                    <w:ind w:leftChars="7" w:left="140" w:hangingChars="79" w:hanging="126"/>
                    <w:jc w:val="both"/>
                    <w:textAlignment w:val="auto"/>
                    <w:rPr>
                      <w:rFonts w:eastAsia="等线"/>
                      <w:color w:val="000000" w:themeColor="text1"/>
                      <w:sz w:val="16"/>
                      <w:szCs w:val="21"/>
                      <w:lang w:val="en-GB" w:eastAsia="x-none"/>
                    </w:rPr>
                  </w:pPr>
                  <w:r w:rsidRPr="002A1AF2">
                    <w:rPr>
                      <w:rFonts w:eastAsia="等线"/>
                      <w:color w:val="000000" w:themeColor="text1"/>
                      <w:sz w:val="16"/>
                      <w:szCs w:val="21"/>
                      <w:lang w:val="en-GB" w:eastAsia="x-none"/>
                    </w:rPr>
                    <w:t>same ‘CW’ and ‘R’ node for CW2D, D2R and R2D</w:t>
                  </w:r>
                </w:p>
              </w:tc>
              <w:tc>
                <w:tcPr>
                  <w:tcW w:w="371" w:type="pct"/>
                  <w:vMerge/>
                  <w:shd w:val="clear" w:color="auto" w:fill="auto"/>
                  <w:vAlign w:val="center"/>
                </w:tcPr>
                <w:p w14:paraId="103A7186" w14:textId="77777777" w:rsidR="007B1B32" w:rsidRPr="002A1AF2" w:rsidRDefault="007B1B32" w:rsidP="007B1B32">
                  <w:pPr>
                    <w:widowControl w:val="0"/>
                    <w:overflowPunct/>
                    <w:autoSpaceDE/>
                    <w:autoSpaceDN/>
                    <w:adjustRightInd/>
                    <w:spacing w:after="0"/>
                    <w:jc w:val="center"/>
                    <w:textAlignment w:val="auto"/>
                    <w:rPr>
                      <w:rFonts w:eastAsia="等线"/>
                      <w:color w:val="000000" w:themeColor="text1"/>
                      <w:sz w:val="16"/>
                      <w:szCs w:val="21"/>
                      <w:lang w:val="en-GB"/>
                    </w:rPr>
                  </w:pPr>
                </w:p>
              </w:tc>
              <w:tc>
                <w:tcPr>
                  <w:tcW w:w="444" w:type="pct"/>
                  <w:shd w:val="clear" w:color="auto" w:fill="auto"/>
                </w:tcPr>
                <w:p w14:paraId="2D21D635" w14:textId="77777777" w:rsidR="007B1B32" w:rsidRPr="002A1AF2" w:rsidRDefault="007B1B32" w:rsidP="007B1B32">
                  <w:pPr>
                    <w:widowControl w:val="0"/>
                    <w:overflowPunct/>
                    <w:autoSpaceDE/>
                    <w:autoSpaceDN/>
                    <w:adjustRightInd/>
                    <w:spacing w:after="0"/>
                    <w:jc w:val="both"/>
                    <w:textAlignment w:val="auto"/>
                    <w:rPr>
                      <w:rFonts w:eastAsia="等线"/>
                      <w:color w:val="000000" w:themeColor="text1"/>
                      <w:sz w:val="16"/>
                      <w:szCs w:val="21"/>
                      <w:lang w:val="en-GB"/>
                    </w:rPr>
                  </w:pPr>
                  <w:r w:rsidRPr="002A1AF2">
                    <w:rPr>
                      <w:rFonts w:eastAsia="等线"/>
                      <w:color w:val="000000" w:themeColor="text1"/>
                      <w:sz w:val="16"/>
                      <w:szCs w:val="21"/>
                      <w:lang w:val="en-GB" w:eastAsia="zh-CN"/>
                    </w:rPr>
                    <w:t>S</w:t>
                  </w:r>
                  <w:r w:rsidRPr="002A1AF2">
                    <w:rPr>
                      <w:rFonts w:eastAsia="等线" w:hint="eastAsia"/>
                      <w:color w:val="000000" w:themeColor="text1"/>
                      <w:sz w:val="16"/>
                      <w:szCs w:val="21"/>
                      <w:lang w:val="en-GB" w:eastAsia="zh-CN"/>
                    </w:rPr>
                    <w:t>ame as D1T1-A1</w:t>
                  </w:r>
                </w:p>
              </w:tc>
              <w:tc>
                <w:tcPr>
                  <w:tcW w:w="444" w:type="pct"/>
                  <w:shd w:val="clear" w:color="auto" w:fill="auto"/>
                </w:tcPr>
                <w:p w14:paraId="06236F65" w14:textId="77777777" w:rsidR="007B1B32" w:rsidRPr="002A1AF2" w:rsidRDefault="007B1B32" w:rsidP="007B1B32">
                  <w:pPr>
                    <w:widowControl w:val="0"/>
                    <w:overflowPunct/>
                    <w:autoSpaceDE/>
                    <w:autoSpaceDN/>
                    <w:adjustRightInd/>
                    <w:spacing w:after="0"/>
                    <w:jc w:val="both"/>
                    <w:textAlignment w:val="auto"/>
                    <w:rPr>
                      <w:rFonts w:eastAsia="等线"/>
                      <w:color w:val="000000" w:themeColor="text1"/>
                      <w:sz w:val="16"/>
                      <w:szCs w:val="21"/>
                      <w:lang w:val="en-GB"/>
                    </w:rPr>
                  </w:pPr>
                  <w:r w:rsidRPr="002A1AF2">
                    <w:rPr>
                      <w:rFonts w:eastAsia="等线"/>
                      <w:color w:val="000000" w:themeColor="text1"/>
                      <w:sz w:val="16"/>
                      <w:szCs w:val="21"/>
                      <w:lang w:val="en-GB" w:eastAsia="zh-CN"/>
                    </w:rPr>
                    <w:t>S</w:t>
                  </w:r>
                  <w:r w:rsidRPr="002A1AF2">
                    <w:rPr>
                      <w:rFonts w:eastAsia="等线" w:hint="eastAsia"/>
                      <w:color w:val="000000" w:themeColor="text1"/>
                      <w:sz w:val="16"/>
                      <w:szCs w:val="21"/>
                      <w:lang w:val="en-GB" w:eastAsia="zh-CN"/>
                    </w:rPr>
                    <w:t>ame as CW</w:t>
                  </w:r>
                </w:p>
              </w:tc>
              <w:tc>
                <w:tcPr>
                  <w:tcW w:w="537" w:type="pct"/>
                  <w:shd w:val="clear" w:color="auto" w:fill="auto"/>
                </w:tcPr>
                <w:p w14:paraId="18753BC1" w14:textId="77777777" w:rsidR="007B1B32" w:rsidRPr="002A1AF2" w:rsidRDefault="007B1B32" w:rsidP="007B1B32">
                  <w:pPr>
                    <w:widowControl w:val="0"/>
                    <w:overflowPunct/>
                    <w:autoSpaceDE/>
                    <w:autoSpaceDN/>
                    <w:adjustRightInd/>
                    <w:spacing w:after="0"/>
                    <w:jc w:val="both"/>
                    <w:textAlignment w:val="auto"/>
                    <w:rPr>
                      <w:rFonts w:eastAsia="等线"/>
                      <w:color w:val="000000" w:themeColor="text1"/>
                      <w:sz w:val="16"/>
                      <w:szCs w:val="21"/>
                      <w:lang w:val="en-GB"/>
                    </w:rPr>
                  </w:pPr>
                </w:p>
              </w:tc>
            </w:tr>
            <w:tr w:rsidR="007B1B32" w:rsidRPr="002A1AF2" w14:paraId="00D6D56B" w14:textId="77777777" w:rsidTr="00A318B3">
              <w:tc>
                <w:tcPr>
                  <w:tcW w:w="439" w:type="pct"/>
                  <w:shd w:val="clear" w:color="auto" w:fill="auto"/>
                  <w:vAlign w:val="center"/>
                </w:tcPr>
                <w:p w14:paraId="6B823385" w14:textId="77777777" w:rsidR="007B1B32" w:rsidRPr="002A1AF2" w:rsidRDefault="007B1B32" w:rsidP="007B1B32">
                  <w:pPr>
                    <w:overflowPunct/>
                    <w:autoSpaceDE/>
                    <w:autoSpaceDN/>
                    <w:adjustRightInd/>
                    <w:spacing w:after="0"/>
                    <w:jc w:val="center"/>
                    <w:textAlignment w:val="auto"/>
                    <w:rPr>
                      <w:rFonts w:eastAsia="等线"/>
                      <w:color w:val="000000" w:themeColor="text1"/>
                      <w:sz w:val="16"/>
                      <w:szCs w:val="21"/>
                      <w:lang w:val="en-GB" w:eastAsia="zh-CN"/>
                    </w:rPr>
                  </w:pPr>
                  <w:r w:rsidRPr="002A1AF2">
                    <w:rPr>
                      <w:rFonts w:eastAsia="等线"/>
                      <w:b/>
                      <w:color w:val="000000" w:themeColor="text1"/>
                      <w:sz w:val="16"/>
                      <w:szCs w:val="21"/>
                      <w:lang w:val="en-GB" w:eastAsia="zh-CN"/>
                    </w:rPr>
                    <w:t>D1T1-B</w:t>
                  </w:r>
                </w:p>
              </w:tc>
              <w:tc>
                <w:tcPr>
                  <w:tcW w:w="442" w:type="pct"/>
                  <w:shd w:val="clear" w:color="auto" w:fill="auto"/>
                  <w:vAlign w:val="center"/>
                </w:tcPr>
                <w:p w14:paraId="7CFF53B9" w14:textId="77777777" w:rsidR="007B1B32" w:rsidRPr="002A1AF2" w:rsidRDefault="007B1B32" w:rsidP="007B1B32">
                  <w:pPr>
                    <w:overflowPunct/>
                    <w:autoSpaceDE/>
                    <w:autoSpaceDN/>
                    <w:adjustRightInd/>
                    <w:spacing w:after="0"/>
                    <w:jc w:val="center"/>
                    <w:textAlignment w:val="auto"/>
                    <w:rPr>
                      <w:rFonts w:eastAsia="等线"/>
                      <w:noProof/>
                      <w:color w:val="000000" w:themeColor="text1"/>
                      <w:sz w:val="16"/>
                      <w:szCs w:val="21"/>
                      <w:lang w:val="en-GB" w:eastAsia="zh-CN"/>
                    </w:rPr>
                  </w:pPr>
                  <w:r w:rsidRPr="002A1AF2">
                    <w:rPr>
                      <w:rFonts w:eastAsia="等线"/>
                      <w:noProof/>
                      <w:color w:val="000000" w:themeColor="text1"/>
                      <w:sz w:val="16"/>
                      <w:szCs w:val="21"/>
                      <w:lang w:val="en-GB" w:eastAsia="zh-CN"/>
                    </w:rPr>
                    <w:t xml:space="preserve">CW </w:t>
                  </w:r>
                  <w:r w:rsidRPr="002A1AF2">
                    <w:rPr>
                      <w:rFonts w:eastAsia="等线" w:hint="eastAsia"/>
                      <w:noProof/>
                      <w:color w:val="000000" w:themeColor="text1"/>
                      <w:sz w:val="16"/>
                      <w:szCs w:val="21"/>
                      <w:lang w:val="en-GB" w:eastAsia="zh-CN"/>
                    </w:rPr>
                    <w:t>outside</w:t>
                  </w:r>
                  <w:r w:rsidRPr="002A1AF2">
                    <w:rPr>
                      <w:rFonts w:eastAsia="等线"/>
                      <w:noProof/>
                      <w:color w:val="000000" w:themeColor="text1"/>
                      <w:sz w:val="16"/>
                      <w:szCs w:val="21"/>
                      <w:lang w:val="en-GB" w:eastAsia="zh-CN"/>
                    </w:rPr>
                    <w:t xml:space="preserve"> topology</w:t>
                  </w:r>
                </w:p>
              </w:tc>
              <w:tc>
                <w:tcPr>
                  <w:tcW w:w="1324" w:type="pct"/>
                  <w:shd w:val="clear" w:color="auto" w:fill="auto"/>
                  <w:vAlign w:val="center"/>
                </w:tcPr>
                <w:p w14:paraId="6A3BDB50" w14:textId="2FD814D3" w:rsidR="007B1B32" w:rsidRPr="002A1AF2" w:rsidRDefault="007B1B32" w:rsidP="007B1B32">
                  <w:pPr>
                    <w:overflowPunct/>
                    <w:autoSpaceDE/>
                    <w:autoSpaceDN/>
                    <w:adjustRightInd/>
                    <w:spacing w:after="0"/>
                    <w:jc w:val="center"/>
                    <w:textAlignment w:val="auto"/>
                    <w:rPr>
                      <w:rFonts w:eastAsia="等线"/>
                      <w:color w:val="000000" w:themeColor="text1"/>
                      <w:sz w:val="16"/>
                      <w:szCs w:val="21"/>
                      <w:lang w:val="en-GB" w:eastAsia="zh-CN"/>
                    </w:rPr>
                  </w:pPr>
                  <w:r w:rsidRPr="002A1AF2">
                    <w:rPr>
                      <w:rFonts w:eastAsia="等线"/>
                      <w:noProof/>
                      <w:color w:val="000000" w:themeColor="text1"/>
                      <w:sz w:val="16"/>
                      <w:szCs w:val="21"/>
                      <w:lang w:eastAsia="zh-CN"/>
                    </w:rPr>
                    <w:drawing>
                      <wp:inline distT="0" distB="0" distL="0" distR="0" wp14:anchorId="01A1979C" wp14:editId="6274A483">
                        <wp:extent cx="1217930" cy="303530"/>
                        <wp:effectExtent l="0" t="0" r="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l="12672" t="42400"/>
                                <a:stretch>
                                  <a:fillRect/>
                                </a:stretch>
                              </pic:blipFill>
                              <pic:spPr bwMode="auto">
                                <a:xfrm>
                                  <a:off x="0" y="0"/>
                                  <a:ext cx="1217930" cy="303530"/>
                                </a:xfrm>
                                <a:prstGeom prst="rect">
                                  <a:avLst/>
                                </a:prstGeom>
                                <a:noFill/>
                                <a:ln>
                                  <a:noFill/>
                                </a:ln>
                              </pic:spPr>
                            </pic:pic>
                          </a:graphicData>
                        </a:graphic>
                      </wp:inline>
                    </w:drawing>
                  </w:r>
                </w:p>
              </w:tc>
              <w:tc>
                <w:tcPr>
                  <w:tcW w:w="999" w:type="pct"/>
                  <w:shd w:val="clear" w:color="auto" w:fill="auto"/>
                </w:tcPr>
                <w:p w14:paraId="155976B0" w14:textId="77777777" w:rsidR="007B1B32" w:rsidRPr="002A1AF2" w:rsidRDefault="007B1B32" w:rsidP="007B1B32">
                  <w:pPr>
                    <w:widowControl w:val="0"/>
                    <w:numPr>
                      <w:ilvl w:val="0"/>
                      <w:numId w:val="26"/>
                    </w:numPr>
                    <w:overflowPunct/>
                    <w:autoSpaceDE/>
                    <w:autoSpaceDN/>
                    <w:adjustRightInd/>
                    <w:spacing w:after="0"/>
                    <w:ind w:leftChars="7" w:left="140" w:hangingChars="79" w:hanging="126"/>
                    <w:jc w:val="both"/>
                    <w:textAlignment w:val="auto"/>
                    <w:rPr>
                      <w:rFonts w:eastAsia="等线"/>
                      <w:color w:val="000000" w:themeColor="text1"/>
                      <w:sz w:val="16"/>
                      <w:szCs w:val="21"/>
                      <w:lang w:val="en-GB" w:eastAsia="x-none"/>
                    </w:rPr>
                  </w:pPr>
                  <w:r w:rsidRPr="002A1AF2">
                    <w:rPr>
                      <w:rFonts w:eastAsia="等线"/>
                      <w:color w:val="000000" w:themeColor="text1"/>
                      <w:sz w:val="16"/>
                      <w:szCs w:val="21"/>
                      <w:lang w:val="en-GB" w:eastAsia="x-none"/>
                    </w:rPr>
                    <w:t xml:space="preserve">CW </w:t>
                  </w:r>
                  <w:r w:rsidRPr="002A1AF2">
                    <w:rPr>
                      <w:rFonts w:eastAsia="等线" w:hint="eastAsia"/>
                      <w:color w:val="000000" w:themeColor="text1"/>
                      <w:sz w:val="16"/>
                      <w:szCs w:val="21"/>
                      <w:lang w:val="en-GB" w:eastAsia="x-none"/>
                    </w:rPr>
                    <w:t xml:space="preserve">node </w:t>
                  </w:r>
                  <w:r w:rsidRPr="002A1AF2">
                    <w:rPr>
                      <w:rFonts w:eastAsia="等线"/>
                      <w:color w:val="000000" w:themeColor="text1"/>
                      <w:sz w:val="16"/>
                      <w:szCs w:val="21"/>
                      <w:lang w:val="en-GB" w:eastAsia="x-none"/>
                    </w:rPr>
                    <w:t>outside topology 1</w:t>
                  </w:r>
                </w:p>
                <w:p w14:paraId="242B039F" w14:textId="77777777" w:rsidR="007B1B32" w:rsidRPr="002A1AF2" w:rsidRDefault="007B1B32" w:rsidP="007B1B32">
                  <w:pPr>
                    <w:widowControl w:val="0"/>
                    <w:numPr>
                      <w:ilvl w:val="0"/>
                      <w:numId w:val="26"/>
                    </w:numPr>
                    <w:overflowPunct/>
                    <w:autoSpaceDE/>
                    <w:autoSpaceDN/>
                    <w:adjustRightInd/>
                    <w:spacing w:after="0"/>
                    <w:ind w:leftChars="7" w:left="140" w:hangingChars="79" w:hanging="126"/>
                    <w:jc w:val="both"/>
                    <w:textAlignment w:val="auto"/>
                    <w:rPr>
                      <w:rFonts w:eastAsia="等线"/>
                      <w:color w:val="000000" w:themeColor="text1"/>
                      <w:sz w:val="16"/>
                      <w:szCs w:val="21"/>
                      <w:lang w:val="en-GB" w:eastAsia="x-none"/>
                    </w:rPr>
                  </w:pPr>
                  <w:r w:rsidRPr="002A1AF2">
                    <w:rPr>
                      <w:rFonts w:eastAsia="等线"/>
                      <w:color w:val="000000" w:themeColor="text1"/>
                      <w:sz w:val="16"/>
                      <w:szCs w:val="21"/>
                      <w:lang w:val="en-GB" w:eastAsia="zh-CN"/>
                    </w:rPr>
                    <w:t>‘</w:t>
                  </w:r>
                  <w:r w:rsidRPr="002A1AF2">
                    <w:rPr>
                      <w:rFonts w:eastAsia="等线"/>
                      <w:color w:val="000000" w:themeColor="text1"/>
                      <w:sz w:val="16"/>
                      <w:szCs w:val="21"/>
                      <w:lang w:val="en-GB" w:eastAsia="x-none"/>
                    </w:rPr>
                    <w:t xml:space="preserve">CW’ in CW2D and ‘R’ in D2R are </w:t>
                  </w:r>
                  <w:proofErr w:type="gramStart"/>
                  <w:r w:rsidRPr="002A1AF2">
                    <w:rPr>
                      <w:rFonts w:eastAsia="等线"/>
                      <w:color w:val="000000" w:themeColor="text1"/>
                      <w:sz w:val="16"/>
                      <w:szCs w:val="21"/>
                      <w:lang w:val="en-GB" w:eastAsia="x-none"/>
                    </w:rPr>
                    <w:t>different</w:t>
                  </w:r>
                  <w:proofErr w:type="gramEnd"/>
                </w:p>
                <w:p w14:paraId="2136C1C1" w14:textId="77777777" w:rsidR="007B1B32" w:rsidRPr="002A1AF2" w:rsidRDefault="007B1B32" w:rsidP="007B1B32">
                  <w:pPr>
                    <w:widowControl w:val="0"/>
                    <w:numPr>
                      <w:ilvl w:val="0"/>
                      <w:numId w:val="26"/>
                    </w:numPr>
                    <w:overflowPunct/>
                    <w:autoSpaceDE/>
                    <w:autoSpaceDN/>
                    <w:adjustRightInd/>
                    <w:spacing w:after="0"/>
                    <w:ind w:leftChars="7" w:left="140" w:hangingChars="79" w:hanging="126"/>
                    <w:jc w:val="both"/>
                    <w:textAlignment w:val="auto"/>
                    <w:rPr>
                      <w:rFonts w:eastAsia="等线"/>
                      <w:color w:val="000000" w:themeColor="text1"/>
                      <w:sz w:val="16"/>
                      <w:szCs w:val="21"/>
                      <w:lang w:val="en-GB" w:eastAsia="x-none"/>
                    </w:rPr>
                  </w:pPr>
                  <w:r w:rsidRPr="002A1AF2">
                    <w:rPr>
                      <w:rFonts w:eastAsia="等线"/>
                      <w:color w:val="000000" w:themeColor="text1"/>
                      <w:sz w:val="16"/>
                      <w:szCs w:val="21"/>
                      <w:lang w:val="en-GB" w:eastAsia="zh-CN"/>
                    </w:rPr>
                    <w:t>‘</w:t>
                  </w:r>
                  <w:r w:rsidRPr="002A1AF2">
                    <w:rPr>
                      <w:rFonts w:eastAsia="等线"/>
                      <w:color w:val="000000" w:themeColor="text1"/>
                      <w:sz w:val="16"/>
                      <w:szCs w:val="21"/>
                      <w:lang w:val="en-GB" w:eastAsia="x-none"/>
                    </w:rPr>
                    <w:t xml:space="preserve">CW’ in CW2D and ‘R’ in R2D are </w:t>
                  </w:r>
                  <w:proofErr w:type="gramStart"/>
                  <w:r w:rsidRPr="002A1AF2">
                    <w:rPr>
                      <w:rFonts w:eastAsia="等线"/>
                      <w:color w:val="000000" w:themeColor="text1"/>
                      <w:sz w:val="16"/>
                      <w:szCs w:val="21"/>
                      <w:lang w:val="en-GB" w:eastAsia="x-none"/>
                    </w:rPr>
                    <w:t>different</w:t>
                  </w:r>
                  <w:proofErr w:type="gramEnd"/>
                </w:p>
                <w:p w14:paraId="4CB3DE88" w14:textId="77777777" w:rsidR="007B1B32" w:rsidRPr="002A1AF2" w:rsidRDefault="007B1B32" w:rsidP="007B1B32">
                  <w:pPr>
                    <w:widowControl w:val="0"/>
                    <w:numPr>
                      <w:ilvl w:val="0"/>
                      <w:numId w:val="26"/>
                    </w:numPr>
                    <w:overflowPunct/>
                    <w:autoSpaceDE/>
                    <w:autoSpaceDN/>
                    <w:adjustRightInd/>
                    <w:spacing w:after="0"/>
                    <w:ind w:leftChars="7" w:left="140" w:hangingChars="79" w:hanging="126"/>
                    <w:jc w:val="both"/>
                    <w:textAlignment w:val="auto"/>
                    <w:rPr>
                      <w:rFonts w:eastAsia="等线"/>
                      <w:color w:val="000000" w:themeColor="text1"/>
                      <w:sz w:val="16"/>
                      <w:szCs w:val="21"/>
                      <w:lang w:val="en-GB" w:eastAsia="x-none"/>
                    </w:rPr>
                  </w:pPr>
                  <w:r w:rsidRPr="002A1AF2">
                    <w:rPr>
                      <w:rFonts w:eastAsia="等线"/>
                      <w:color w:val="000000" w:themeColor="text1"/>
                      <w:sz w:val="16"/>
                      <w:szCs w:val="21"/>
                      <w:lang w:val="en-GB" w:eastAsia="zh-CN"/>
                    </w:rPr>
                    <w:t>‘</w:t>
                  </w:r>
                  <w:r w:rsidRPr="002A1AF2">
                    <w:rPr>
                      <w:rFonts w:eastAsia="等线"/>
                      <w:color w:val="000000" w:themeColor="text1"/>
                      <w:sz w:val="16"/>
                      <w:szCs w:val="21"/>
                      <w:lang w:val="en-GB" w:eastAsia="x-none"/>
                    </w:rPr>
                    <w:t>R’ in R2D and ‘R’ in D2R are same</w:t>
                  </w:r>
                </w:p>
              </w:tc>
              <w:tc>
                <w:tcPr>
                  <w:tcW w:w="371" w:type="pct"/>
                  <w:vMerge/>
                  <w:shd w:val="clear" w:color="auto" w:fill="auto"/>
                  <w:vAlign w:val="center"/>
                </w:tcPr>
                <w:p w14:paraId="2B6CE3F2" w14:textId="77777777" w:rsidR="007B1B32" w:rsidRPr="002A1AF2" w:rsidRDefault="007B1B32" w:rsidP="007B1B32">
                  <w:pPr>
                    <w:widowControl w:val="0"/>
                    <w:overflowPunct/>
                    <w:autoSpaceDE/>
                    <w:autoSpaceDN/>
                    <w:adjustRightInd/>
                    <w:spacing w:after="0"/>
                    <w:jc w:val="center"/>
                    <w:textAlignment w:val="auto"/>
                    <w:rPr>
                      <w:rFonts w:eastAsia="等线"/>
                      <w:color w:val="000000" w:themeColor="text1"/>
                      <w:sz w:val="16"/>
                      <w:szCs w:val="21"/>
                      <w:lang w:val="en-GB"/>
                    </w:rPr>
                  </w:pPr>
                </w:p>
              </w:tc>
              <w:tc>
                <w:tcPr>
                  <w:tcW w:w="444" w:type="pct"/>
                  <w:shd w:val="clear" w:color="auto" w:fill="auto"/>
                </w:tcPr>
                <w:p w14:paraId="0B717AE8" w14:textId="77777777" w:rsidR="007B1B32" w:rsidRPr="002A1AF2" w:rsidRDefault="007B1B32" w:rsidP="007B1B32">
                  <w:pPr>
                    <w:widowControl w:val="0"/>
                    <w:overflowPunct/>
                    <w:autoSpaceDE/>
                    <w:autoSpaceDN/>
                    <w:adjustRightInd/>
                    <w:spacing w:after="0"/>
                    <w:jc w:val="both"/>
                    <w:textAlignment w:val="auto"/>
                    <w:rPr>
                      <w:rFonts w:eastAsia="等线"/>
                      <w:color w:val="000000" w:themeColor="text1"/>
                      <w:sz w:val="16"/>
                      <w:szCs w:val="21"/>
                      <w:lang w:val="en-GB" w:eastAsia="zh-CN"/>
                    </w:rPr>
                  </w:pPr>
                  <w:r w:rsidRPr="002A1AF2">
                    <w:rPr>
                      <w:rFonts w:eastAsia="等线" w:hint="eastAsia"/>
                      <w:color w:val="000000" w:themeColor="text1"/>
                      <w:sz w:val="16"/>
                      <w:szCs w:val="21"/>
                      <w:lang w:val="en-GB" w:eastAsia="zh-CN"/>
                    </w:rPr>
                    <w:t>C</w:t>
                  </w:r>
                  <w:r w:rsidRPr="002A1AF2">
                    <w:rPr>
                      <w:rFonts w:eastAsia="等线"/>
                      <w:color w:val="000000" w:themeColor="text1"/>
                      <w:sz w:val="16"/>
                      <w:szCs w:val="21"/>
                      <w:lang w:val="en-GB" w:eastAsia="zh-CN"/>
                    </w:rPr>
                    <w:t>a</w:t>
                  </w:r>
                  <w:r w:rsidRPr="002A1AF2">
                    <w:rPr>
                      <w:rFonts w:eastAsia="等线" w:hint="eastAsia"/>
                      <w:color w:val="000000" w:themeColor="text1"/>
                      <w:sz w:val="16"/>
                      <w:szCs w:val="21"/>
                      <w:lang w:val="en-GB" w:eastAsia="zh-CN"/>
                    </w:rPr>
                    <w:t>se 1-4 (outside topology, UL)</w:t>
                  </w:r>
                </w:p>
              </w:tc>
              <w:tc>
                <w:tcPr>
                  <w:tcW w:w="444" w:type="pct"/>
                  <w:shd w:val="clear" w:color="auto" w:fill="auto"/>
                </w:tcPr>
                <w:p w14:paraId="1B84CE68" w14:textId="77777777" w:rsidR="007B1B32" w:rsidRPr="002A1AF2" w:rsidRDefault="007B1B32" w:rsidP="007B1B32">
                  <w:pPr>
                    <w:widowControl w:val="0"/>
                    <w:overflowPunct/>
                    <w:autoSpaceDE/>
                    <w:autoSpaceDN/>
                    <w:adjustRightInd/>
                    <w:spacing w:after="0"/>
                    <w:jc w:val="both"/>
                    <w:textAlignment w:val="auto"/>
                    <w:rPr>
                      <w:rFonts w:eastAsia="等线"/>
                      <w:color w:val="000000" w:themeColor="text1"/>
                      <w:sz w:val="16"/>
                      <w:szCs w:val="21"/>
                      <w:lang w:val="en-GB"/>
                    </w:rPr>
                  </w:pPr>
                  <w:r w:rsidRPr="002A1AF2">
                    <w:rPr>
                      <w:rFonts w:eastAsia="等线"/>
                      <w:color w:val="000000" w:themeColor="text1"/>
                      <w:sz w:val="16"/>
                      <w:szCs w:val="21"/>
                      <w:lang w:val="en-GB" w:eastAsia="zh-CN"/>
                    </w:rPr>
                    <w:t>S</w:t>
                  </w:r>
                  <w:r w:rsidRPr="002A1AF2">
                    <w:rPr>
                      <w:rFonts w:eastAsia="等线" w:hint="eastAsia"/>
                      <w:color w:val="000000" w:themeColor="text1"/>
                      <w:sz w:val="16"/>
                      <w:szCs w:val="21"/>
                      <w:lang w:val="en-GB" w:eastAsia="zh-CN"/>
                    </w:rPr>
                    <w:t>ame as CW</w:t>
                  </w:r>
                </w:p>
              </w:tc>
              <w:tc>
                <w:tcPr>
                  <w:tcW w:w="537" w:type="pct"/>
                  <w:shd w:val="clear" w:color="auto" w:fill="auto"/>
                </w:tcPr>
                <w:p w14:paraId="50EF2121" w14:textId="77777777" w:rsidR="007B1B32" w:rsidRPr="002A1AF2" w:rsidRDefault="007B1B32" w:rsidP="007B1B32">
                  <w:pPr>
                    <w:widowControl w:val="0"/>
                    <w:overflowPunct/>
                    <w:autoSpaceDE/>
                    <w:autoSpaceDN/>
                    <w:adjustRightInd/>
                    <w:spacing w:after="0"/>
                    <w:jc w:val="both"/>
                    <w:textAlignment w:val="auto"/>
                    <w:rPr>
                      <w:rFonts w:eastAsia="等线"/>
                      <w:color w:val="000000" w:themeColor="text1"/>
                      <w:sz w:val="16"/>
                      <w:szCs w:val="21"/>
                      <w:lang w:val="en-GB"/>
                    </w:rPr>
                  </w:pPr>
                </w:p>
              </w:tc>
            </w:tr>
            <w:tr w:rsidR="007B1B32" w:rsidRPr="002A1AF2" w14:paraId="2D499BE6" w14:textId="77777777" w:rsidTr="00A318B3">
              <w:tc>
                <w:tcPr>
                  <w:tcW w:w="439" w:type="pct"/>
                  <w:shd w:val="clear" w:color="auto" w:fill="auto"/>
                  <w:vAlign w:val="center"/>
                </w:tcPr>
                <w:p w14:paraId="4CC628F6" w14:textId="77777777" w:rsidR="007B1B32" w:rsidRPr="002A1AF2" w:rsidRDefault="007B1B32" w:rsidP="007B1B32">
                  <w:pPr>
                    <w:overflowPunct/>
                    <w:autoSpaceDE/>
                    <w:autoSpaceDN/>
                    <w:adjustRightInd/>
                    <w:spacing w:after="0"/>
                    <w:jc w:val="center"/>
                    <w:textAlignment w:val="auto"/>
                    <w:rPr>
                      <w:rFonts w:eastAsia="等线"/>
                      <w:color w:val="000000" w:themeColor="text1"/>
                      <w:sz w:val="16"/>
                      <w:szCs w:val="21"/>
                      <w:lang w:val="en-GB" w:eastAsia="zh-CN"/>
                    </w:rPr>
                  </w:pPr>
                  <w:r w:rsidRPr="002A1AF2">
                    <w:rPr>
                      <w:rFonts w:eastAsia="等线"/>
                      <w:b/>
                      <w:color w:val="000000" w:themeColor="text1"/>
                      <w:sz w:val="16"/>
                      <w:szCs w:val="21"/>
                      <w:lang w:val="en-GB" w:eastAsia="zh-CN"/>
                    </w:rPr>
                    <w:t>D1T1-C</w:t>
                  </w:r>
                </w:p>
              </w:tc>
              <w:tc>
                <w:tcPr>
                  <w:tcW w:w="442" w:type="pct"/>
                  <w:shd w:val="clear" w:color="auto" w:fill="auto"/>
                  <w:vAlign w:val="center"/>
                </w:tcPr>
                <w:p w14:paraId="691E3CF5" w14:textId="77777777" w:rsidR="007B1B32" w:rsidRPr="002A1AF2" w:rsidRDefault="007B1B32" w:rsidP="007B1B32">
                  <w:pPr>
                    <w:overflowPunct/>
                    <w:autoSpaceDE/>
                    <w:autoSpaceDN/>
                    <w:adjustRightInd/>
                    <w:spacing w:after="0"/>
                    <w:jc w:val="center"/>
                    <w:textAlignment w:val="auto"/>
                    <w:rPr>
                      <w:rFonts w:eastAsia="等线"/>
                      <w:noProof/>
                      <w:color w:val="000000" w:themeColor="text1"/>
                      <w:sz w:val="16"/>
                      <w:szCs w:val="21"/>
                      <w:lang w:val="en-GB" w:eastAsia="zh-CN"/>
                    </w:rPr>
                  </w:pPr>
                  <w:r w:rsidRPr="002A1AF2">
                    <w:rPr>
                      <w:rFonts w:eastAsia="等线"/>
                      <w:noProof/>
                      <w:color w:val="000000" w:themeColor="text1"/>
                      <w:sz w:val="16"/>
                      <w:szCs w:val="21"/>
                      <w:lang w:val="en-GB" w:eastAsia="zh-CN"/>
                    </w:rPr>
                    <w:t>N</w:t>
                  </w:r>
                  <w:r w:rsidRPr="002A1AF2">
                    <w:rPr>
                      <w:rFonts w:eastAsia="等线" w:hint="eastAsia"/>
                      <w:noProof/>
                      <w:color w:val="000000" w:themeColor="text1"/>
                      <w:sz w:val="16"/>
                      <w:szCs w:val="21"/>
                      <w:lang w:val="en-GB" w:eastAsia="zh-CN"/>
                    </w:rPr>
                    <w:t>o CW</w:t>
                  </w:r>
                </w:p>
              </w:tc>
              <w:tc>
                <w:tcPr>
                  <w:tcW w:w="1324" w:type="pct"/>
                  <w:shd w:val="clear" w:color="auto" w:fill="auto"/>
                  <w:vAlign w:val="center"/>
                </w:tcPr>
                <w:p w14:paraId="48157545" w14:textId="48C863C0" w:rsidR="007B1B32" w:rsidRPr="002A1AF2" w:rsidRDefault="007B1B32" w:rsidP="007B1B32">
                  <w:pPr>
                    <w:overflowPunct/>
                    <w:autoSpaceDE/>
                    <w:autoSpaceDN/>
                    <w:adjustRightInd/>
                    <w:spacing w:after="0"/>
                    <w:jc w:val="center"/>
                    <w:textAlignment w:val="auto"/>
                    <w:rPr>
                      <w:rFonts w:eastAsia="等线"/>
                      <w:color w:val="000000" w:themeColor="text1"/>
                      <w:sz w:val="16"/>
                      <w:szCs w:val="21"/>
                      <w:lang w:val="en-GB" w:eastAsia="zh-CN"/>
                    </w:rPr>
                  </w:pPr>
                  <w:r w:rsidRPr="002A1AF2">
                    <w:rPr>
                      <w:rFonts w:eastAsia="等线"/>
                      <w:noProof/>
                      <w:color w:val="000000" w:themeColor="text1"/>
                      <w:sz w:val="16"/>
                      <w:szCs w:val="21"/>
                      <w:lang w:eastAsia="zh-CN"/>
                    </w:rPr>
                    <w:drawing>
                      <wp:inline distT="0" distB="0" distL="0" distR="0" wp14:anchorId="2F41FBF6" wp14:editId="304B033F">
                        <wp:extent cx="741680" cy="32829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41680" cy="328295"/>
                                </a:xfrm>
                                <a:prstGeom prst="rect">
                                  <a:avLst/>
                                </a:prstGeom>
                                <a:noFill/>
                                <a:ln>
                                  <a:noFill/>
                                </a:ln>
                              </pic:spPr>
                            </pic:pic>
                          </a:graphicData>
                        </a:graphic>
                      </wp:inline>
                    </w:drawing>
                  </w:r>
                </w:p>
              </w:tc>
              <w:tc>
                <w:tcPr>
                  <w:tcW w:w="999" w:type="pct"/>
                  <w:shd w:val="clear" w:color="auto" w:fill="auto"/>
                </w:tcPr>
                <w:p w14:paraId="7A40B1FA" w14:textId="77777777" w:rsidR="007B1B32" w:rsidRPr="002A1AF2" w:rsidRDefault="007B1B32" w:rsidP="007B1B32">
                  <w:pPr>
                    <w:widowControl w:val="0"/>
                    <w:numPr>
                      <w:ilvl w:val="0"/>
                      <w:numId w:val="26"/>
                    </w:numPr>
                    <w:overflowPunct/>
                    <w:autoSpaceDE/>
                    <w:autoSpaceDN/>
                    <w:adjustRightInd/>
                    <w:spacing w:after="0"/>
                    <w:ind w:leftChars="7" w:left="140" w:hangingChars="79" w:hanging="126"/>
                    <w:jc w:val="both"/>
                    <w:textAlignment w:val="auto"/>
                    <w:rPr>
                      <w:rFonts w:eastAsia="等线"/>
                      <w:color w:val="000000" w:themeColor="text1"/>
                      <w:sz w:val="16"/>
                      <w:szCs w:val="21"/>
                      <w:lang w:val="en-GB" w:eastAsia="zh-CN"/>
                    </w:rPr>
                  </w:pPr>
                  <w:r w:rsidRPr="002A1AF2">
                    <w:rPr>
                      <w:rFonts w:eastAsia="等线" w:hint="eastAsia"/>
                      <w:color w:val="000000" w:themeColor="text1"/>
                      <w:sz w:val="16"/>
                      <w:szCs w:val="21"/>
                      <w:lang w:val="en-GB" w:eastAsia="zh-CN"/>
                    </w:rPr>
                    <w:t>No CW Node.</w:t>
                  </w:r>
                </w:p>
              </w:tc>
              <w:tc>
                <w:tcPr>
                  <w:tcW w:w="371" w:type="pct"/>
                  <w:shd w:val="clear" w:color="auto" w:fill="auto"/>
                  <w:vAlign w:val="center"/>
                </w:tcPr>
                <w:p w14:paraId="1EF8C2D3" w14:textId="77777777" w:rsidR="007B1B32" w:rsidRPr="002A1AF2" w:rsidRDefault="007B1B32" w:rsidP="007B1B32">
                  <w:pPr>
                    <w:widowControl w:val="0"/>
                    <w:overflowPunct/>
                    <w:autoSpaceDE/>
                    <w:autoSpaceDN/>
                    <w:adjustRightInd/>
                    <w:spacing w:after="0"/>
                    <w:jc w:val="center"/>
                    <w:textAlignment w:val="auto"/>
                    <w:rPr>
                      <w:rFonts w:eastAsia="等线"/>
                      <w:color w:val="000000" w:themeColor="text1"/>
                      <w:sz w:val="16"/>
                      <w:szCs w:val="21"/>
                      <w:lang w:val="en-GB"/>
                    </w:rPr>
                  </w:pPr>
                  <w:r w:rsidRPr="002A1AF2">
                    <w:rPr>
                      <w:rFonts w:eastAsia="等线"/>
                      <w:color w:val="000000" w:themeColor="text1"/>
                      <w:sz w:val="16"/>
                      <w:szCs w:val="21"/>
                      <w:lang w:val="en-GB" w:eastAsia="zh-CN"/>
                    </w:rPr>
                    <w:t>D</w:t>
                  </w:r>
                  <w:r w:rsidRPr="002A1AF2">
                    <w:rPr>
                      <w:rFonts w:eastAsia="等线" w:hint="eastAsia"/>
                      <w:color w:val="000000" w:themeColor="text1"/>
                      <w:sz w:val="16"/>
                      <w:szCs w:val="21"/>
                      <w:lang w:val="en-GB" w:eastAsia="zh-CN"/>
                    </w:rPr>
                    <w:t>evice 2b</w:t>
                  </w:r>
                </w:p>
              </w:tc>
              <w:tc>
                <w:tcPr>
                  <w:tcW w:w="444" w:type="pct"/>
                  <w:shd w:val="clear" w:color="auto" w:fill="auto"/>
                </w:tcPr>
                <w:p w14:paraId="4856EDFF" w14:textId="77777777" w:rsidR="007B1B32" w:rsidRPr="002A1AF2" w:rsidRDefault="007B1B32" w:rsidP="007B1B32">
                  <w:pPr>
                    <w:widowControl w:val="0"/>
                    <w:overflowPunct/>
                    <w:autoSpaceDE/>
                    <w:autoSpaceDN/>
                    <w:adjustRightInd/>
                    <w:spacing w:after="0"/>
                    <w:jc w:val="both"/>
                    <w:textAlignment w:val="auto"/>
                    <w:rPr>
                      <w:rFonts w:eastAsia="等线"/>
                      <w:color w:val="000000" w:themeColor="text1"/>
                      <w:sz w:val="16"/>
                      <w:szCs w:val="21"/>
                      <w:lang w:val="en-GB" w:eastAsia="zh-CN"/>
                    </w:rPr>
                  </w:pPr>
                  <w:r w:rsidRPr="002A1AF2">
                    <w:rPr>
                      <w:rFonts w:eastAsia="等线" w:hint="eastAsia"/>
                      <w:color w:val="000000" w:themeColor="text1"/>
                      <w:sz w:val="16"/>
                      <w:szCs w:val="21"/>
                      <w:lang w:val="en-GB" w:eastAsia="zh-CN"/>
                    </w:rPr>
                    <w:t>N/A</w:t>
                  </w:r>
                </w:p>
              </w:tc>
              <w:tc>
                <w:tcPr>
                  <w:tcW w:w="444" w:type="pct"/>
                  <w:shd w:val="clear" w:color="auto" w:fill="auto"/>
                </w:tcPr>
                <w:p w14:paraId="49F52534" w14:textId="77777777" w:rsidR="007B1B32" w:rsidRPr="002A1AF2" w:rsidRDefault="007B1B32" w:rsidP="007B1B32">
                  <w:pPr>
                    <w:widowControl w:val="0"/>
                    <w:overflowPunct/>
                    <w:autoSpaceDE/>
                    <w:autoSpaceDN/>
                    <w:adjustRightInd/>
                    <w:spacing w:after="0"/>
                    <w:jc w:val="both"/>
                    <w:textAlignment w:val="auto"/>
                    <w:rPr>
                      <w:rFonts w:eastAsia="等线"/>
                      <w:color w:val="000000" w:themeColor="text1"/>
                      <w:sz w:val="16"/>
                      <w:szCs w:val="21"/>
                      <w:lang w:val="en-GB" w:eastAsia="zh-CN"/>
                    </w:rPr>
                  </w:pPr>
                  <w:r w:rsidRPr="002A1AF2">
                    <w:rPr>
                      <w:rFonts w:eastAsia="等线" w:hint="eastAsia"/>
                      <w:color w:val="000000" w:themeColor="text1"/>
                      <w:sz w:val="16"/>
                      <w:szCs w:val="21"/>
                      <w:lang w:val="en-GB" w:eastAsia="zh-CN"/>
                    </w:rPr>
                    <w:t>UL</w:t>
                  </w:r>
                </w:p>
              </w:tc>
              <w:tc>
                <w:tcPr>
                  <w:tcW w:w="537" w:type="pct"/>
                  <w:shd w:val="clear" w:color="auto" w:fill="auto"/>
                </w:tcPr>
                <w:p w14:paraId="5CA1265D" w14:textId="77777777" w:rsidR="007B1B32" w:rsidRPr="002A1AF2" w:rsidRDefault="007B1B32" w:rsidP="007B1B32">
                  <w:pPr>
                    <w:widowControl w:val="0"/>
                    <w:overflowPunct/>
                    <w:autoSpaceDE/>
                    <w:autoSpaceDN/>
                    <w:adjustRightInd/>
                    <w:spacing w:after="0"/>
                    <w:jc w:val="both"/>
                    <w:textAlignment w:val="auto"/>
                    <w:rPr>
                      <w:rFonts w:eastAsia="等线"/>
                      <w:color w:val="000000" w:themeColor="text1"/>
                      <w:sz w:val="16"/>
                      <w:szCs w:val="21"/>
                      <w:lang w:val="en-GB"/>
                    </w:rPr>
                  </w:pPr>
                </w:p>
              </w:tc>
            </w:tr>
            <w:tr w:rsidR="007B1B32" w:rsidRPr="002A1AF2" w14:paraId="4F3F1111" w14:textId="77777777" w:rsidTr="00A318B3">
              <w:tc>
                <w:tcPr>
                  <w:tcW w:w="439" w:type="pct"/>
                  <w:shd w:val="clear" w:color="auto" w:fill="auto"/>
                  <w:vAlign w:val="center"/>
                </w:tcPr>
                <w:p w14:paraId="7BEE7F6C" w14:textId="77777777" w:rsidR="007B1B32" w:rsidRPr="002A1AF2" w:rsidRDefault="007B1B32" w:rsidP="007B1B32">
                  <w:pPr>
                    <w:overflowPunct/>
                    <w:autoSpaceDE/>
                    <w:autoSpaceDN/>
                    <w:adjustRightInd/>
                    <w:spacing w:after="0"/>
                    <w:jc w:val="center"/>
                    <w:textAlignment w:val="auto"/>
                    <w:rPr>
                      <w:rFonts w:eastAsia="等线"/>
                      <w:b/>
                      <w:color w:val="000000" w:themeColor="text1"/>
                      <w:sz w:val="16"/>
                      <w:szCs w:val="21"/>
                      <w:lang w:val="en-GB" w:eastAsia="zh-CN"/>
                    </w:rPr>
                  </w:pPr>
                  <w:r w:rsidRPr="002A1AF2">
                    <w:rPr>
                      <w:rFonts w:eastAsia="等线"/>
                      <w:b/>
                      <w:color w:val="000000" w:themeColor="text1"/>
                      <w:sz w:val="16"/>
                      <w:szCs w:val="21"/>
                      <w:lang w:val="en-GB" w:eastAsia="zh-CN"/>
                    </w:rPr>
                    <w:t>D2T2-A1</w:t>
                  </w:r>
                </w:p>
                <w:p w14:paraId="079B4D45" w14:textId="77777777" w:rsidR="007B1B32" w:rsidRPr="002A1AF2" w:rsidRDefault="007B1B32" w:rsidP="007B1B32">
                  <w:pPr>
                    <w:overflowPunct/>
                    <w:autoSpaceDE/>
                    <w:autoSpaceDN/>
                    <w:adjustRightInd/>
                    <w:spacing w:after="0"/>
                    <w:jc w:val="center"/>
                    <w:textAlignment w:val="auto"/>
                    <w:rPr>
                      <w:rFonts w:eastAsia="等线"/>
                      <w:color w:val="000000" w:themeColor="text1"/>
                      <w:sz w:val="16"/>
                      <w:szCs w:val="21"/>
                      <w:lang w:val="en-GB" w:eastAsia="zh-CN"/>
                    </w:rPr>
                  </w:pPr>
                </w:p>
              </w:tc>
              <w:tc>
                <w:tcPr>
                  <w:tcW w:w="442" w:type="pct"/>
                  <w:vMerge w:val="restart"/>
                  <w:shd w:val="clear" w:color="auto" w:fill="auto"/>
                  <w:vAlign w:val="center"/>
                </w:tcPr>
                <w:p w14:paraId="6BF00D6E" w14:textId="77777777" w:rsidR="007B1B32" w:rsidRPr="002A1AF2" w:rsidRDefault="007B1B32" w:rsidP="007B1B32">
                  <w:pPr>
                    <w:overflowPunct/>
                    <w:autoSpaceDE/>
                    <w:autoSpaceDN/>
                    <w:adjustRightInd/>
                    <w:spacing w:after="0"/>
                    <w:jc w:val="center"/>
                    <w:textAlignment w:val="auto"/>
                    <w:rPr>
                      <w:rFonts w:eastAsia="等线"/>
                      <w:noProof/>
                      <w:color w:val="000000" w:themeColor="text1"/>
                      <w:sz w:val="16"/>
                      <w:szCs w:val="21"/>
                      <w:lang w:val="en-GB" w:eastAsia="zh-CN"/>
                    </w:rPr>
                  </w:pPr>
                  <w:r w:rsidRPr="002A1AF2">
                    <w:rPr>
                      <w:rFonts w:eastAsia="等线"/>
                      <w:noProof/>
                      <w:color w:val="000000" w:themeColor="text1"/>
                      <w:sz w:val="16"/>
                      <w:szCs w:val="21"/>
                      <w:lang w:val="en-GB" w:eastAsia="zh-CN"/>
                    </w:rPr>
                    <w:t>CW inside topology</w:t>
                  </w:r>
                </w:p>
              </w:tc>
              <w:tc>
                <w:tcPr>
                  <w:tcW w:w="1324" w:type="pct"/>
                  <w:shd w:val="clear" w:color="auto" w:fill="auto"/>
                  <w:vAlign w:val="center"/>
                </w:tcPr>
                <w:p w14:paraId="73402C18" w14:textId="7E3E497A" w:rsidR="007B1B32" w:rsidRPr="002A1AF2" w:rsidRDefault="007B1B32" w:rsidP="007B1B32">
                  <w:pPr>
                    <w:overflowPunct/>
                    <w:autoSpaceDE/>
                    <w:autoSpaceDN/>
                    <w:adjustRightInd/>
                    <w:spacing w:after="0"/>
                    <w:jc w:val="center"/>
                    <w:textAlignment w:val="auto"/>
                    <w:rPr>
                      <w:rFonts w:eastAsia="等线"/>
                      <w:color w:val="000000" w:themeColor="text1"/>
                      <w:sz w:val="16"/>
                      <w:szCs w:val="21"/>
                      <w:lang w:val="en-GB" w:eastAsia="zh-CN"/>
                    </w:rPr>
                  </w:pPr>
                  <w:r w:rsidRPr="002A1AF2">
                    <w:rPr>
                      <w:rFonts w:eastAsia="等线"/>
                      <w:noProof/>
                      <w:color w:val="000000" w:themeColor="text1"/>
                      <w:sz w:val="16"/>
                      <w:szCs w:val="21"/>
                      <w:lang w:eastAsia="zh-CN"/>
                    </w:rPr>
                    <w:drawing>
                      <wp:inline distT="0" distB="0" distL="0" distR="0" wp14:anchorId="116BE05E" wp14:editId="3DE11062">
                        <wp:extent cx="1376680" cy="51879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6680" cy="518795"/>
                                </a:xfrm>
                                <a:prstGeom prst="rect">
                                  <a:avLst/>
                                </a:prstGeom>
                                <a:noFill/>
                                <a:ln>
                                  <a:noFill/>
                                </a:ln>
                              </pic:spPr>
                            </pic:pic>
                          </a:graphicData>
                        </a:graphic>
                      </wp:inline>
                    </w:drawing>
                  </w:r>
                </w:p>
              </w:tc>
              <w:tc>
                <w:tcPr>
                  <w:tcW w:w="999" w:type="pct"/>
                  <w:shd w:val="clear" w:color="auto" w:fill="auto"/>
                </w:tcPr>
                <w:p w14:paraId="7FE88DB9" w14:textId="77777777" w:rsidR="007B1B32" w:rsidRPr="002A1AF2" w:rsidRDefault="007B1B32" w:rsidP="007B1B32">
                  <w:pPr>
                    <w:widowControl w:val="0"/>
                    <w:numPr>
                      <w:ilvl w:val="0"/>
                      <w:numId w:val="26"/>
                    </w:numPr>
                    <w:overflowPunct/>
                    <w:autoSpaceDE/>
                    <w:autoSpaceDN/>
                    <w:adjustRightInd/>
                    <w:spacing w:after="0"/>
                    <w:ind w:leftChars="7" w:left="140" w:hangingChars="79" w:hanging="126"/>
                    <w:jc w:val="both"/>
                    <w:textAlignment w:val="auto"/>
                    <w:rPr>
                      <w:rFonts w:eastAsia="等线"/>
                      <w:color w:val="000000" w:themeColor="text1"/>
                      <w:sz w:val="16"/>
                      <w:szCs w:val="21"/>
                      <w:lang w:val="en-GB" w:eastAsia="x-none"/>
                    </w:rPr>
                  </w:pPr>
                  <w:r w:rsidRPr="002A1AF2">
                    <w:rPr>
                      <w:rFonts w:eastAsia="等线"/>
                      <w:color w:val="000000" w:themeColor="text1"/>
                      <w:sz w:val="16"/>
                      <w:szCs w:val="21"/>
                      <w:lang w:val="en-GB" w:eastAsia="x-none"/>
                    </w:rPr>
                    <w:t xml:space="preserve">CW </w:t>
                  </w:r>
                  <w:r w:rsidRPr="002A1AF2">
                    <w:rPr>
                      <w:rFonts w:eastAsia="等线" w:hint="eastAsia"/>
                      <w:color w:val="000000" w:themeColor="text1"/>
                      <w:sz w:val="16"/>
                      <w:szCs w:val="21"/>
                      <w:lang w:val="en-GB" w:eastAsia="zh-CN"/>
                    </w:rPr>
                    <w:t xml:space="preserve">node </w:t>
                  </w:r>
                  <w:r w:rsidRPr="002A1AF2">
                    <w:rPr>
                      <w:rFonts w:eastAsia="等线"/>
                      <w:color w:val="000000" w:themeColor="text1"/>
                      <w:sz w:val="16"/>
                      <w:szCs w:val="21"/>
                      <w:lang w:val="en-GB" w:eastAsia="x-none"/>
                    </w:rPr>
                    <w:t>inside topology 2</w:t>
                  </w:r>
                </w:p>
                <w:p w14:paraId="1791FFE6" w14:textId="77777777" w:rsidR="007B1B32" w:rsidRPr="002A1AF2" w:rsidRDefault="007B1B32" w:rsidP="007B1B32">
                  <w:pPr>
                    <w:widowControl w:val="0"/>
                    <w:numPr>
                      <w:ilvl w:val="0"/>
                      <w:numId w:val="26"/>
                    </w:numPr>
                    <w:overflowPunct/>
                    <w:autoSpaceDE/>
                    <w:autoSpaceDN/>
                    <w:adjustRightInd/>
                    <w:spacing w:after="0"/>
                    <w:ind w:leftChars="7" w:left="140" w:hangingChars="79" w:hanging="126"/>
                    <w:jc w:val="both"/>
                    <w:textAlignment w:val="auto"/>
                    <w:rPr>
                      <w:rFonts w:eastAsia="等线"/>
                      <w:color w:val="000000" w:themeColor="text1"/>
                      <w:sz w:val="16"/>
                      <w:szCs w:val="21"/>
                      <w:lang w:val="en-GB" w:eastAsia="x-none"/>
                    </w:rPr>
                  </w:pPr>
                  <w:r w:rsidRPr="002A1AF2">
                    <w:rPr>
                      <w:rFonts w:eastAsia="等线"/>
                      <w:color w:val="000000" w:themeColor="text1"/>
                      <w:sz w:val="16"/>
                      <w:szCs w:val="21"/>
                      <w:lang w:val="en-GB" w:eastAsia="x-none"/>
                    </w:rPr>
                    <w:t>‘</w:t>
                  </w:r>
                  <w:r w:rsidRPr="002A1AF2">
                    <w:rPr>
                      <w:rFonts w:eastAsia="等线" w:hint="eastAsia"/>
                      <w:color w:val="000000" w:themeColor="text1"/>
                      <w:sz w:val="16"/>
                      <w:szCs w:val="21"/>
                      <w:lang w:val="en-GB" w:eastAsia="x-none"/>
                    </w:rPr>
                    <w:t>CW</w:t>
                  </w:r>
                  <w:r w:rsidRPr="002A1AF2">
                    <w:rPr>
                      <w:rFonts w:eastAsia="等线"/>
                      <w:color w:val="000000" w:themeColor="text1"/>
                      <w:sz w:val="16"/>
                      <w:szCs w:val="21"/>
                      <w:lang w:val="en-GB" w:eastAsia="x-none"/>
                    </w:rPr>
                    <w:t>’</w:t>
                  </w:r>
                  <w:r w:rsidRPr="002A1AF2">
                    <w:rPr>
                      <w:rFonts w:eastAsia="等线" w:hint="eastAsia"/>
                      <w:color w:val="000000" w:themeColor="text1"/>
                      <w:sz w:val="16"/>
                      <w:szCs w:val="21"/>
                      <w:lang w:val="en-GB" w:eastAsia="x-none"/>
                    </w:rPr>
                    <w:t xml:space="preserve"> in CW2D and </w:t>
                  </w:r>
                  <w:r w:rsidRPr="002A1AF2">
                    <w:rPr>
                      <w:rFonts w:eastAsia="等线"/>
                      <w:color w:val="000000" w:themeColor="text1"/>
                      <w:sz w:val="16"/>
                      <w:szCs w:val="21"/>
                      <w:lang w:val="en-GB" w:eastAsia="x-none"/>
                    </w:rPr>
                    <w:t>‘</w:t>
                  </w:r>
                  <w:r w:rsidRPr="002A1AF2">
                    <w:rPr>
                      <w:rFonts w:eastAsia="等线" w:hint="eastAsia"/>
                      <w:color w:val="000000" w:themeColor="text1"/>
                      <w:sz w:val="16"/>
                      <w:szCs w:val="21"/>
                      <w:lang w:val="en-GB" w:eastAsia="x-none"/>
                    </w:rPr>
                    <w:t>R</w:t>
                  </w:r>
                  <w:r w:rsidRPr="002A1AF2">
                    <w:rPr>
                      <w:rFonts w:eastAsia="等线" w:hint="eastAsia"/>
                      <w:color w:val="000000" w:themeColor="text1"/>
                      <w:sz w:val="16"/>
                      <w:szCs w:val="21"/>
                      <w:lang w:val="en-GB" w:eastAsia="zh-CN"/>
                    </w:rPr>
                    <w:t>2</w:t>
                  </w:r>
                  <w:r w:rsidRPr="002A1AF2">
                    <w:rPr>
                      <w:rFonts w:eastAsia="等线"/>
                      <w:color w:val="000000" w:themeColor="text1"/>
                      <w:sz w:val="16"/>
                      <w:szCs w:val="21"/>
                      <w:lang w:val="en-GB" w:eastAsia="x-none"/>
                    </w:rPr>
                    <w:t>’</w:t>
                  </w:r>
                  <w:r w:rsidRPr="002A1AF2">
                    <w:rPr>
                      <w:rFonts w:eastAsia="等线" w:hint="eastAsia"/>
                      <w:color w:val="000000" w:themeColor="text1"/>
                      <w:sz w:val="16"/>
                      <w:szCs w:val="21"/>
                      <w:lang w:val="en-GB" w:eastAsia="x-none"/>
                    </w:rPr>
                    <w:t xml:space="preserve"> in D2R are </w:t>
                  </w:r>
                  <w:proofErr w:type="gramStart"/>
                  <w:r w:rsidRPr="002A1AF2">
                    <w:rPr>
                      <w:rFonts w:eastAsia="等线" w:hint="eastAsia"/>
                      <w:color w:val="000000" w:themeColor="text1"/>
                      <w:sz w:val="16"/>
                      <w:szCs w:val="21"/>
                      <w:lang w:val="en-GB" w:eastAsia="x-none"/>
                    </w:rPr>
                    <w:t>different</w:t>
                  </w:r>
                  <w:proofErr w:type="gramEnd"/>
                </w:p>
                <w:p w14:paraId="5712E09D" w14:textId="77777777" w:rsidR="007B1B32" w:rsidRPr="002A1AF2" w:rsidRDefault="007B1B32" w:rsidP="007B1B32">
                  <w:pPr>
                    <w:widowControl w:val="0"/>
                    <w:numPr>
                      <w:ilvl w:val="0"/>
                      <w:numId w:val="26"/>
                    </w:numPr>
                    <w:overflowPunct/>
                    <w:autoSpaceDE/>
                    <w:autoSpaceDN/>
                    <w:adjustRightInd/>
                    <w:spacing w:after="0"/>
                    <w:ind w:leftChars="7" w:left="140" w:hangingChars="79" w:hanging="126"/>
                    <w:jc w:val="both"/>
                    <w:textAlignment w:val="auto"/>
                    <w:rPr>
                      <w:rFonts w:eastAsia="等线"/>
                      <w:color w:val="000000" w:themeColor="text1"/>
                      <w:sz w:val="16"/>
                      <w:szCs w:val="21"/>
                      <w:lang w:val="en-GB" w:eastAsia="x-none"/>
                    </w:rPr>
                  </w:pPr>
                  <w:r w:rsidRPr="002A1AF2">
                    <w:rPr>
                      <w:rFonts w:eastAsia="等线"/>
                      <w:color w:val="000000" w:themeColor="text1"/>
                      <w:sz w:val="16"/>
                      <w:szCs w:val="21"/>
                      <w:lang w:val="en-GB" w:eastAsia="x-none"/>
                    </w:rPr>
                    <w:t>‘</w:t>
                  </w:r>
                  <w:r w:rsidRPr="002A1AF2">
                    <w:rPr>
                      <w:rFonts w:eastAsia="等线" w:hint="eastAsia"/>
                      <w:color w:val="000000" w:themeColor="text1"/>
                      <w:sz w:val="16"/>
                      <w:szCs w:val="21"/>
                      <w:lang w:val="en-GB" w:eastAsia="x-none"/>
                    </w:rPr>
                    <w:t>CW</w:t>
                  </w:r>
                  <w:r w:rsidRPr="002A1AF2">
                    <w:rPr>
                      <w:rFonts w:eastAsia="等线"/>
                      <w:color w:val="000000" w:themeColor="text1"/>
                      <w:sz w:val="16"/>
                      <w:szCs w:val="21"/>
                      <w:lang w:val="en-GB" w:eastAsia="x-none"/>
                    </w:rPr>
                    <w:t>’</w:t>
                  </w:r>
                  <w:r w:rsidRPr="002A1AF2">
                    <w:rPr>
                      <w:rFonts w:eastAsia="等线" w:hint="eastAsia"/>
                      <w:color w:val="000000" w:themeColor="text1"/>
                      <w:sz w:val="16"/>
                      <w:szCs w:val="21"/>
                      <w:lang w:val="en-GB" w:eastAsia="x-none"/>
                    </w:rPr>
                    <w:t xml:space="preserve"> in CW2D and </w:t>
                  </w:r>
                  <w:r w:rsidRPr="002A1AF2">
                    <w:rPr>
                      <w:rFonts w:eastAsia="等线"/>
                      <w:color w:val="000000" w:themeColor="text1"/>
                      <w:sz w:val="16"/>
                      <w:szCs w:val="21"/>
                      <w:lang w:val="en-GB" w:eastAsia="x-none"/>
                    </w:rPr>
                    <w:t>‘</w:t>
                  </w:r>
                  <w:r w:rsidRPr="002A1AF2">
                    <w:rPr>
                      <w:rFonts w:eastAsia="等线" w:hint="eastAsia"/>
                      <w:color w:val="000000" w:themeColor="text1"/>
                      <w:sz w:val="16"/>
                      <w:szCs w:val="21"/>
                      <w:lang w:val="en-GB" w:eastAsia="x-none"/>
                    </w:rPr>
                    <w:t>R</w:t>
                  </w:r>
                  <w:r w:rsidRPr="002A1AF2">
                    <w:rPr>
                      <w:rFonts w:eastAsia="等线" w:hint="eastAsia"/>
                      <w:color w:val="000000" w:themeColor="text1"/>
                      <w:sz w:val="16"/>
                      <w:szCs w:val="21"/>
                      <w:lang w:val="en-GB" w:eastAsia="zh-CN"/>
                    </w:rPr>
                    <w:t>1</w:t>
                  </w:r>
                  <w:r w:rsidRPr="002A1AF2">
                    <w:rPr>
                      <w:rFonts w:eastAsia="等线"/>
                      <w:color w:val="000000" w:themeColor="text1"/>
                      <w:sz w:val="16"/>
                      <w:szCs w:val="21"/>
                      <w:lang w:val="en-GB" w:eastAsia="x-none"/>
                    </w:rPr>
                    <w:t>’</w:t>
                  </w:r>
                  <w:r w:rsidRPr="002A1AF2">
                    <w:rPr>
                      <w:rFonts w:eastAsia="等线" w:hint="eastAsia"/>
                      <w:color w:val="000000" w:themeColor="text1"/>
                      <w:sz w:val="16"/>
                      <w:szCs w:val="21"/>
                      <w:lang w:val="en-GB" w:eastAsia="x-none"/>
                    </w:rPr>
                    <w:t xml:space="preserve"> in R2D are same</w:t>
                  </w:r>
                </w:p>
                <w:p w14:paraId="0A3FBA82" w14:textId="77777777" w:rsidR="007B1B32" w:rsidRPr="002A1AF2" w:rsidRDefault="007B1B32" w:rsidP="007B1B32">
                  <w:pPr>
                    <w:widowControl w:val="0"/>
                    <w:numPr>
                      <w:ilvl w:val="0"/>
                      <w:numId w:val="26"/>
                    </w:numPr>
                    <w:overflowPunct/>
                    <w:autoSpaceDE/>
                    <w:autoSpaceDN/>
                    <w:adjustRightInd/>
                    <w:spacing w:after="0"/>
                    <w:ind w:leftChars="7" w:left="140" w:hangingChars="79" w:hanging="126"/>
                    <w:jc w:val="both"/>
                    <w:textAlignment w:val="auto"/>
                    <w:rPr>
                      <w:rFonts w:eastAsia="等线"/>
                      <w:color w:val="000000" w:themeColor="text1"/>
                      <w:sz w:val="16"/>
                      <w:szCs w:val="21"/>
                      <w:lang w:val="en-GB" w:eastAsia="x-none"/>
                    </w:rPr>
                  </w:pPr>
                  <w:r w:rsidRPr="002A1AF2">
                    <w:rPr>
                      <w:rFonts w:eastAsia="等线"/>
                      <w:color w:val="000000" w:themeColor="text1"/>
                      <w:sz w:val="16"/>
                      <w:szCs w:val="21"/>
                      <w:lang w:val="en-GB" w:eastAsia="x-none"/>
                    </w:rPr>
                    <w:t>‘</w:t>
                  </w:r>
                  <w:r w:rsidRPr="002A1AF2">
                    <w:rPr>
                      <w:rFonts w:eastAsia="等线" w:hint="eastAsia"/>
                      <w:color w:val="000000" w:themeColor="text1"/>
                      <w:sz w:val="16"/>
                      <w:szCs w:val="21"/>
                      <w:lang w:val="en-GB" w:eastAsia="x-none"/>
                    </w:rPr>
                    <w:t>R</w:t>
                  </w:r>
                  <w:r w:rsidRPr="002A1AF2">
                    <w:rPr>
                      <w:rFonts w:eastAsia="等线" w:hint="eastAsia"/>
                      <w:color w:val="000000" w:themeColor="text1"/>
                      <w:sz w:val="16"/>
                      <w:szCs w:val="21"/>
                      <w:lang w:val="en-GB" w:eastAsia="zh-CN"/>
                    </w:rPr>
                    <w:t>1</w:t>
                  </w:r>
                  <w:r w:rsidRPr="002A1AF2">
                    <w:rPr>
                      <w:rFonts w:eastAsia="等线"/>
                      <w:color w:val="000000" w:themeColor="text1"/>
                      <w:sz w:val="16"/>
                      <w:szCs w:val="21"/>
                      <w:lang w:val="en-GB" w:eastAsia="x-none"/>
                    </w:rPr>
                    <w:t>’</w:t>
                  </w:r>
                  <w:r w:rsidRPr="002A1AF2">
                    <w:rPr>
                      <w:rFonts w:eastAsia="等线" w:hint="eastAsia"/>
                      <w:color w:val="000000" w:themeColor="text1"/>
                      <w:sz w:val="16"/>
                      <w:szCs w:val="21"/>
                      <w:lang w:val="en-GB" w:eastAsia="x-none"/>
                    </w:rPr>
                    <w:t xml:space="preserve"> in R2D and </w:t>
                  </w:r>
                  <w:r w:rsidRPr="002A1AF2">
                    <w:rPr>
                      <w:rFonts w:eastAsia="等线"/>
                      <w:color w:val="000000" w:themeColor="text1"/>
                      <w:sz w:val="16"/>
                      <w:szCs w:val="21"/>
                      <w:lang w:val="en-GB" w:eastAsia="x-none"/>
                    </w:rPr>
                    <w:lastRenderedPageBreak/>
                    <w:t>‘</w:t>
                  </w:r>
                  <w:r w:rsidRPr="002A1AF2">
                    <w:rPr>
                      <w:rFonts w:eastAsia="等线" w:hint="eastAsia"/>
                      <w:color w:val="000000" w:themeColor="text1"/>
                      <w:sz w:val="16"/>
                      <w:szCs w:val="21"/>
                      <w:lang w:val="en-GB" w:eastAsia="x-none"/>
                    </w:rPr>
                    <w:t>R</w:t>
                  </w:r>
                  <w:r w:rsidRPr="002A1AF2">
                    <w:rPr>
                      <w:rFonts w:eastAsia="等线" w:hint="eastAsia"/>
                      <w:color w:val="000000" w:themeColor="text1"/>
                      <w:sz w:val="16"/>
                      <w:szCs w:val="21"/>
                      <w:lang w:val="en-GB" w:eastAsia="zh-CN"/>
                    </w:rPr>
                    <w:t>2</w:t>
                  </w:r>
                  <w:r w:rsidRPr="002A1AF2">
                    <w:rPr>
                      <w:rFonts w:eastAsia="等线"/>
                      <w:color w:val="000000" w:themeColor="text1"/>
                      <w:sz w:val="16"/>
                      <w:szCs w:val="21"/>
                      <w:lang w:val="en-GB" w:eastAsia="x-none"/>
                    </w:rPr>
                    <w:t>’</w:t>
                  </w:r>
                  <w:r w:rsidRPr="002A1AF2">
                    <w:rPr>
                      <w:rFonts w:eastAsia="等线" w:hint="eastAsia"/>
                      <w:color w:val="000000" w:themeColor="text1"/>
                      <w:sz w:val="16"/>
                      <w:szCs w:val="21"/>
                      <w:lang w:val="en-GB" w:eastAsia="x-none"/>
                    </w:rPr>
                    <w:t xml:space="preserve"> in D2R are </w:t>
                  </w:r>
                  <w:proofErr w:type="gramStart"/>
                  <w:r w:rsidRPr="002A1AF2">
                    <w:rPr>
                      <w:rFonts w:eastAsia="等线" w:hint="eastAsia"/>
                      <w:color w:val="000000" w:themeColor="text1"/>
                      <w:sz w:val="16"/>
                      <w:szCs w:val="21"/>
                      <w:lang w:val="en-GB" w:eastAsia="x-none"/>
                    </w:rPr>
                    <w:t>different</w:t>
                  </w:r>
                  <w:proofErr w:type="gramEnd"/>
                </w:p>
                <w:p w14:paraId="49E2CE0A" w14:textId="77777777" w:rsidR="007B1B32" w:rsidRPr="002A1AF2" w:rsidRDefault="007B1B32" w:rsidP="007B1B32">
                  <w:pPr>
                    <w:widowControl w:val="0"/>
                    <w:numPr>
                      <w:ilvl w:val="0"/>
                      <w:numId w:val="26"/>
                    </w:numPr>
                    <w:overflowPunct/>
                    <w:autoSpaceDE/>
                    <w:autoSpaceDN/>
                    <w:adjustRightInd/>
                    <w:spacing w:after="0"/>
                    <w:ind w:leftChars="7" w:left="140" w:hangingChars="79" w:hanging="126"/>
                    <w:jc w:val="both"/>
                    <w:textAlignment w:val="auto"/>
                    <w:rPr>
                      <w:rFonts w:eastAsia="等线"/>
                      <w:color w:val="000000" w:themeColor="text1"/>
                      <w:sz w:val="16"/>
                      <w:szCs w:val="21"/>
                      <w:lang w:val="en-GB" w:eastAsia="x-none"/>
                    </w:rPr>
                  </w:pPr>
                  <w:r w:rsidRPr="002A1AF2">
                    <w:rPr>
                      <w:rFonts w:eastAsia="等线" w:hint="eastAsia"/>
                      <w:color w:val="000000" w:themeColor="text1"/>
                      <w:sz w:val="16"/>
                      <w:szCs w:val="21"/>
                      <w:lang w:val="en-GB" w:eastAsia="zh-CN"/>
                    </w:rPr>
                    <w:t>BS communicates with R1 and R2</w:t>
                  </w:r>
                </w:p>
              </w:tc>
              <w:tc>
                <w:tcPr>
                  <w:tcW w:w="371" w:type="pct"/>
                  <w:vMerge w:val="restart"/>
                  <w:shd w:val="clear" w:color="auto" w:fill="auto"/>
                  <w:vAlign w:val="center"/>
                </w:tcPr>
                <w:p w14:paraId="1D07340B" w14:textId="77777777" w:rsidR="007B1B32" w:rsidRPr="002A1AF2" w:rsidRDefault="007B1B32" w:rsidP="007B1B32">
                  <w:pPr>
                    <w:widowControl w:val="0"/>
                    <w:overflowPunct/>
                    <w:autoSpaceDE/>
                    <w:autoSpaceDN/>
                    <w:adjustRightInd/>
                    <w:spacing w:after="0"/>
                    <w:jc w:val="center"/>
                    <w:textAlignment w:val="auto"/>
                    <w:rPr>
                      <w:rFonts w:eastAsia="等线"/>
                      <w:color w:val="000000" w:themeColor="text1"/>
                      <w:sz w:val="16"/>
                      <w:szCs w:val="21"/>
                      <w:lang w:val="en-GB"/>
                    </w:rPr>
                  </w:pPr>
                  <w:r w:rsidRPr="002A1AF2">
                    <w:rPr>
                      <w:rFonts w:eastAsia="等线"/>
                      <w:color w:val="000000" w:themeColor="text1"/>
                      <w:sz w:val="16"/>
                      <w:szCs w:val="21"/>
                      <w:lang w:val="en-GB" w:eastAsia="zh-CN"/>
                    </w:rPr>
                    <w:lastRenderedPageBreak/>
                    <w:t>D</w:t>
                  </w:r>
                  <w:r w:rsidRPr="002A1AF2">
                    <w:rPr>
                      <w:rFonts w:eastAsia="等线" w:hint="eastAsia"/>
                      <w:color w:val="000000" w:themeColor="text1"/>
                      <w:sz w:val="16"/>
                      <w:szCs w:val="21"/>
                      <w:lang w:val="en-GB" w:eastAsia="zh-CN"/>
                    </w:rPr>
                    <w:t>evice 1, 2a</w:t>
                  </w:r>
                </w:p>
              </w:tc>
              <w:tc>
                <w:tcPr>
                  <w:tcW w:w="444" w:type="pct"/>
                  <w:shd w:val="clear" w:color="auto" w:fill="auto"/>
                </w:tcPr>
                <w:p w14:paraId="38645EBE" w14:textId="77777777" w:rsidR="007B1B32" w:rsidRPr="002A1AF2" w:rsidRDefault="007B1B32" w:rsidP="007B1B32">
                  <w:pPr>
                    <w:widowControl w:val="0"/>
                    <w:overflowPunct/>
                    <w:autoSpaceDE/>
                    <w:autoSpaceDN/>
                    <w:adjustRightInd/>
                    <w:spacing w:after="0"/>
                    <w:jc w:val="both"/>
                    <w:textAlignment w:val="auto"/>
                    <w:rPr>
                      <w:rFonts w:eastAsia="等线"/>
                      <w:color w:val="000000" w:themeColor="text1"/>
                      <w:sz w:val="16"/>
                      <w:szCs w:val="21"/>
                      <w:lang w:val="en-GB" w:eastAsia="zh-CN"/>
                    </w:rPr>
                  </w:pPr>
                  <w:r w:rsidRPr="002A1AF2">
                    <w:rPr>
                      <w:rFonts w:eastAsia="等线" w:hint="eastAsia"/>
                      <w:color w:val="000000" w:themeColor="text1"/>
                      <w:sz w:val="16"/>
                      <w:szCs w:val="21"/>
                      <w:lang w:val="en-GB" w:eastAsia="zh-CN"/>
                    </w:rPr>
                    <w:t>Case 2-2 (inside topology, UL)</w:t>
                  </w:r>
                </w:p>
              </w:tc>
              <w:tc>
                <w:tcPr>
                  <w:tcW w:w="444" w:type="pct"/>
                  <w:shd w:val="clear" w:color="auto" w:fill="auto"/>
                </w:tcPr>
                <w:p w14:paraId="7D936334" w14:textId="77777777" w:rsidR="007B1B32" w:rsidRPr="002A1AF2" w:rsidRDefault="007B1B32" w:rsidP="007B1B32">
                  <w:pPr>
                    <w:widowControl w:val="0"/>
                    <w:overflowPunct/>
                    <w:autoSpaceDE/>
                    <w:autoSpaceDN/>
                    <w:adjustRightInd/>
                    <w:spacing w:after="0"/>
                    <w:jc w:val="both"/>
                    <w:textAlignment w:val="auto"/>
                    <w:rPr>
                      <w:rFonts w:eastAsia="等线"/>
                      <w:color w:val="000000" w:themeColor="text1"/>
                      <w:sz w:val="16"/>
                      <w:szCs w:val="21"/>
                      <w:lang w:val="en-GB"/>
                    </w:rPr>
                  </w:pPr>
                  <w:r w:rsidRPr="002A1AF2">
                    <w:rPr>
                      <w:rFonts w:eastAsia="等线"/>
                      <w:color w:val="000000" w:themeColor="text1"/>
                      <w:sz w:val="16"/>
                      <w:szCs w:val="21"/>
                      <w:lang w:val="en-GB" w:eastAsia="zh-CN"/>
                    </w:rPr>
                    <w:t>S</w:t>
                  </w:r>
                  <w:r w:rsidRPr="002A1AF2">
                    <w:rPr>
                      <w:rFonts w:eastAsia="等线" w:hint="eastAsia"/>
                      <w:color w:val="000000" w:themeColor="text1"/>
                      <w:sz w:val="16"/>
                      <w:szCs w:val="21"/>
                      <w:lang w:val="en-GB" w:eastAsia="zh-CN"/>
                    </w:rPr>
                    <w:t>ame as CW</w:t>
                  </w:r>
                </w:p>
              </w:tc>
              <w:tc>
                <w:tcPr>
                  <w:tcW w:w="537" w:type="pct"/>
                  <w:shd w:val="clear" w:color="auto" w:fill="auto"/>
                </w:tcPr>
                <w:p w14:paraId="1A51CD56" w14:textId="77777777" w:rsidR="007B1B32" w:rsidRPr="002A1AF2" w:rsidRDefault="007B1B32" w:rsidP="007B1B32">
                  <w:pPr>
                    <w:widowControl w:val="0"/>
                    <w:overflowPunct/>
                    <w:autoSpaceDE/>
                    <w:autoSpaceDN/>
                    <w:adjustRightInd/>
                    <w:spacing w:after="0"/>
                    <w:jc w:val="both"/>
                    <w:textAlignment w:val="auto"/>
                    <w:rPr>
                      <w:rFonts w:eastAsia="等线"/>
                      <w:color w:val="000000" w:themeColor="text1"/>
                      <w:sz w:val="16"/>
                      <w:szCs w:val="21"/>
                      <w:lang w:val="en-GB" w:eastAsia="zh-CN"/>
                    </w:rPr>
                  </w:pPr>
                </w:p>
              </w:tc>
            </w:tr>
            <w:tr w:rsidR="007B1B32" w:rsidRPr="002A1AF2" w14:paraId="716318AD" w14:textId="77777777" w:rsidTr="00A318B3">
              <w:tc>
                <w:tcPr>
                  <w:tcW w:w="439" w:type="pct"/>
                  <w:shd w:val="clear" w:color="auto" w:fill="auto"/>
                  <w:vAlign w:val="center"/>
                </w:tcPr>
                <w:p w14:paraId="417E9530" w14:textId="77777777" w:rsidR="007B1B32" w:rsidRPr="002A1AF2" w:rsidRDefault="007B1B32" w:rsidP="007B1B32">
                  <w:pPr>
                    <w:overflowPunct/>
                    <w:autoSpaceDE/>
                    <w:autoSpaceDN/>
                    <w:adjustRightInd/>
                    <w:spacing w:after="0"/>
                    <w:jc w:val="center"/>
                    <w:textAlignment w:val="auto"/>
                    <w:rPr>
                      <w:rFonts w:ascii="Times" w:eastAsia="等线" w:hAnsi="Times"/>
                      <w:b/>
                      <w:bCs/>
                      <w:color w:val="000000" w:themeColor="text1"/>
                      <w:sz w:val="16"/>
                      <w:szCs w:val="21"/>
                      <w:u w:val="single"/>
                      <w:lang w:val="en-GB" w:eastAsia="zh-CN"/>
                    </w:rPr>
                  </w:pPr>
                  <w:r w:rsidRPr="002A1AF2">
                    <w:rPr>
                      <w:rFonts w:eastAsia="等线"/>
                      <w:b/>
                      <w:color w:val="000000" w:themeColor="text1"/>
                      <w:sz w:val="16"/>
                      <w:szCs w:val="21"/>
                      <w:lang w:val="en-GB" w:eastAsia="zh-CN"/>
                    </w:rPr>
                    <w:t>D2T2-A2</w:t>
                  </w:r>
                </w:p>
              </w:tc>
              <w:tc>
                <w:tcPr>
                  <w:tcW w:w="442" w:type="pct"/>
                  <w:vMerge/>
                  <w:shd w:val="clear" w:color="auto" w:fill="auto"/>
                  <w:vAlign w:val="center"/>
                </w:tcPr>
                <w:p w14:paraId="302E2E60" w14:textId="77777777" w:rsidR="007B1B32" w:rsidRPr="002A1AF2" w:rsidRDefault="007B1B32" w:rsidP="007B1B32">
                  <w:pPr>
                    <w:overflowPunct/>
                    <w:autoSpaceDE/>
                    <w:autoSpaceDN/>
                    <w:adjustRightInd/>
                    <w:spacing w:after="0"/>
                    <w:jc w:val="center"/>
                    <w:textAlignment w:val="auto"/>
                    <w:rPr>
                      <w:rFonts w:ascii="Times" w:eastAsia="等线" w:hAnsi="Times"/>
                      <w:noProof/>
                      <w:color w:val="000000" w:themeColor="text1"/>
                      <w:sz w:val="16"/>
                      <w:szCs w:val="21"/>
                      <w:lang w:val="en-GB" w:eastAsia="zh-CN"/>
                    </w:rPr>
                  </w:pPr>
                </w:p>
              </w:tc>
              <w:tc>
                <w:tcPr>
                  <w:tcW w:w="1324" w:type="pct"/>
                  <w:shd w:val="clear" w:color="auto" w:fill="auto"/>
                  <w:vAlign w:val="center"/>
                </w:tcPr>
                <w:p w14:paraId="76B5EDD7" w14:textId="18830740" w:rsidR="007B1B32" w:rsidRPr="002A1AF2" w:rsidRDefault="007B1B32" w:rsidP="007B1B32">
                  <w:pPr>
                    <w:overflowPunct/>
                    <w:autoSpaceDE/>
                    <w:autoSpaceDN/>
                    <w:adjustRightInd/>
                    <w:spacing w:after="0"/>
                    <w:jc w:val="center"/>
                    <w:textAlignment w:val="auto"/>
                    <w:rPr>
                      <w:rFonts w:ascii="Times" w:eastAsia="等线" w:hAnsi="Times"/>
                      <w:noProof/>
                      <w:color w:val="000000" w:themeColor="text1"/>
                      <w:sz w:val="16"/>
                      <w:szCs w:val="21"/>
                      <w:lang w:val="en-GB" w:eastAsia="zh-CN"/>
                    </w:rPr>
                  </w:pPr>
                  <w:r w:rsidRPr="002A1AF2">
                    <w:rPr>
                      <w:rFonts w:ascii="Times" w:eastAsia="等线" w:hAnsi="Times"/>
                      <w:noProof/>
                      <w:color w:val="000000" w:themeColor="text1"/>
                      <w:sz w:val="16"/>
                      <w:szCs w:val="21"/>
                      <w:lang w:eastAsia="zh-CN"/>
                    </w:rPr>
                    <w:drawing>
                      <wp:inline distT="0" distB="0" distL="0" distR="0" wp14:anchorId="728B2683" wp14:editId="2C38C24E">
                        <wp:extent cx="1062990" cy="3848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62990" cy="384810"/>
                                </a:xfrm>
                                <a:prstGeom prst="rect">
                                  <a:avLst/>
                                </a:prstGeom>
                                <a:noFill/>
                                <a:ln>
                                  <a:noFill/>
                                </a:ln>
                              </pic:spPr>
                            </pic:pic>
                          </a:graphicData>
                        </a:graphic>
                      </wp:inline>
                    </w:drawing>
                  </w:r>
                </w:p>
              </w:tc>
              <w:tc>
                <w:tcPr>
                  <w:tcW w:w="999" w:type="pct"/>
                  <w:shd w:val="clear" w:color="auto" w:fill="auto"/>
                </w:tcPr>
                <w:p w14:paraId="3C72508F" w14:textId="77777777" w:rsidR="007B1B32" w:rsidRPr="002A1AF2" w:rsidRDefault="007B1B32" w:rsidP="007B1B32">
                  <w:pPr>
                    <w:widowControl w:val="0"/>
                    <w:numPr>
                      <w:ilvl w:val="0"/>
                      <w:numId w:val="26"/>
                    </w:numPr>
                    <w:overflowPunct/>
                    <w:autoSpaceDE/>
                    <w:autoSpaceDN/>
                    <w:adjustRightInd/>
                    <w:spacing w:after="0"/>
                    <w:ind w:leftChars="7" w:left="140" w:hangingChars="79" w:hanging="126"/>
                    <w:jc w:val="both"/>
                    <w:textAlignment w:val="auto"/>
                    <w:rPr>
                      <w:rFonts w:eastAsia="等线"/>
                      <w:color w:val="000000" w:themeColor="text1"/>
                      <w:sz w:val="16"/>
                      <w:szCs w:val="21"/>
                      <w:lang w:val="en-GB" w:eastAsia="x-none"/>
                    </w:rPr>
                  </w:pPr>
                  <w:r w:rsidRPr="002A1AF2">
                    <w:rPr>
                      <w:rFonts w:eastAsia="等线"/>
                      <w:color w:val="000000" w:themeColor="text1"/>
                      <w:sz w:val="16"/>
                      <w:szCs w:val="21"/>
                      <w:lang w:val="en-GB" w:eastAsia="x-none"/>
                    </w:rPr>
                    <w:t>CW</w:t>
                  </w:r>
                  <w:r w:rsidRPr="002A1AF2">
                    <w:rPr>
                      <w:rFonts w:eastAsia="等线" w:hint="eastAsia"/>
                      <w:color w:val="000000" w:themeColor="text1"/>
                      <w:sz w:val="16"/>
                      <w:szCs w:val="21"/>
                      <w:lang w:val="en-GB" w:eastAsia="x-none"/>
                    </w:rPr>
                    <w:t xml:space="preserve"> node</w:t>
                  </w:r>
                  <w:r w:rsidRPr="002A1AF2">
                    <w:rPr>
                      <w:rFonts w:eastAsia="等线"/>
                      <w:color w:val="000000" w:themeColor="text1"/>
                      <w:sz w:val="16"/>
                      <w:szCs w:val="21"/>
                      <w:lang w:val="en-GB" w:eastAsia="x-none"/>
                    </w:rPr>
                    <w:t xml:space="preserve"> inside topology 2</w:t>
                  </w:r>
                </w:p>
                <w:p w14:paraId="088956BE" w14:textId="77777777" w:rsidR="007B1B32" w:rsidRPr="002A1AF2" w:rsidRDefault="007B1B32" w:rsidP="007B1B32">
                  <w:pPr>
                    <w:widowControl w:val="0"/>
                    <w:numPr>
                      <w:ilvl w:val="0"/>
                      <w:numId w:val="26"/>
                    </w:numPr>
                    <w:overflowPunct/>
                    <w:autoSpaceDE/>
                    <w:autoSpaceDN/>
                    <w:adjustRightInd/>
                    <w:spacing w:after="0"/>
                    <w:ind w:leftChars="7" w:left="140" w:hangingChars="79" w:hanging="126"/>
                    <w:jc w:val="both"/>
                    <w:textAlignment w:val="auto"/>
                    <w:rPr>
                      <w:rFonts w:eastAsia="等线"/>
                      <w:color w:val="000000" w:themeColor="text1"/>
                      <w:sz w:val="16"/>
                      <w:szCs w:val="21"/>
                      <w:lang w:val="en-GB" w:eastAsia="x-none"/>
                    </w:rPr>
                  </w:pPr>
                  <w:r w:rsidRPr="002A1AF2">
                    <w:rPr>
                      <w:rFonts w:eastAsia="等线"/>
                      <w:color w:val="000000" w:themeColor="text1"/>
                      <w:sz w:val="16"/>
                      <w:szCs w:val="21"/>
                      <w:lang w:val="en-GB" w:eastAsia="x-none"/>
                    </w:rPr>
                    <w:t>same ‘CW’ and ‘R’ node for CW2D, D2R and R2D</w:t>
                  </w:r>
                </w:p>
                <w:p w14:paraId="17D173DE" w14:textId="77777777" w:rsidR="007B1B32" w:rsidRPr="002A1AF2" w:rsidRDefault="007B1B32" w:rsidP="007B1B32">
                  <w:pPr>
                    <w:widowControl w:val="0"/>
                    <w:numPr>
                      <w:ilvl w:val="0"/>
                      <w:numId w:val="26"/>
                    </w:numPr>
                    <w:overflowPunct/>
                    <w:autoSpaceDE/>
                    <w:autoSpaceDN/>
                    <w:adjustRightInd/>
                    <w:spacing w:after="0"/>
                    <w:ind w:leftChars="7" w:left="140" w:hangingChars="79" w:hanging="126"/>
                    <w:jc w:val="both"/>
                    <w:textAlignment w:val="auto"/>
                    <w:rPr>
                      <w:rFonts w:eastAsia="等线"/>
                      <w:color w:val="000000" w:themeColor="text1"/>
                      <w:sz w:val="16"/>
                      <w:szCs w:val="21"/>
                      <w:lang w:val="en-GB" w:eastAsia="x-none"/>
                    </w:rPr>
                  </w:pPr>
                  <w:r w:rsidRPr="002A1AF2">
                    <w:rPr>
                      <w:rFonts w:eastAsia="等线" w:hint="eastAsia"/>
                      <w:color w:val="000000" w:themeColor="text1"/>
                      <w:sz w:val="16"/>
                      <w:szCs w:val="21"/>
                      <w:lang w:val="en-GB" w:eastAsia="zh-CN"/>
                    </w:rPr>
                    <w:t>BS communicates with R</w:t>
                  </w:r>
                </w:p>
              </w:tc>
              <w:tc>
                <w:tcPr>
                  <w:tcW w:w="371" w:type="pct"/>
                  <w:vMerge/>
                  <w:shd w:val="clear" w:color="auto" w:fill="auto"/>
                  <w:vAlign w:val="center"/>
                </w:tcPr>
                <w:p w14:paraId="5956D201" w14:textId="77777777" w:rsidR="007B1B32" w:rsidRPr="002A1AF2" w:rsidRDefault="007B1B32" w:rsidP="007B1B32">
                  <w:pPr>
                    <w:widowControl w:val="0"/>
                    <w:overflowPunct/>
                    <w:autoSpaceDE/>
                    <w:autoSpaceDN/>
                    <w:adjustRightInd/>
                    <w:spacing w:after="0"/>
                    <w:jc w:val="center"/>
                    <w:textAlignment w:val="auto"/>
                    <w:rPr>
                      <w:rFonts w:eastAsia="等线"/>
                      <w:color w:val="000000" w:themeColor="text1"/>
                      <w:sz w:val="16"/>
                      <w:szCs w:val="21"/>
                      <w:lang w:val="en-GB"/>
                    </w:rPr>
                  </w:pPr>
                </w:p>
              </w:tc>
              <w:tc>
                <w:tcPr>
                  <w:tcW w:w="444" w:type="pct"/>
                  <w:shd w:val="clear" w:color="auto" w:fill="auto"/>
                </w:tcPr>
                <w:p w14:paraId="72C35FB4" w14:textId="77777777" w:rsidR="007B1B32" w:rsidRPr="002A1AF2" w:rsidRDefault="007B1B32" w:rsidP="007B1B32">
                  <w:pPr>
                    <w:widowControl w:val="0"/>
                    <w:overflowPunct/>
                    <w:autoSpaceDE/>
                    <w:autoSpaceDN/>
                    <w:adjustRightInd/>
                    <w:spacing w:after="0"/>
                    <w:jc w:val="both"/>
                    <w:textAlignment w:val="auto"/>
                    <w:rPr>
                      <w:rFonts w:eastAsia="等线"/>
                      <w:color w:val="000000" w:themeColor="text1"/>
                      <w:sz w:val="16"/>
                      <w:szCs w:val="21"/>
                      <w:lang w:val="en-GB" w:eastAsia="zh-CN"/>
                    </w:rPr>
                  </w:pPr>
                  <w:r w:rsidRPr="002A1AF2">
                    <w:rPr>
                      <w:rFonts w:eastAsia="等线"/>
                      <w:color w:val="000000" w:themeColor="text1"/>
                      <w:sz w:val="16"/>
                      <w:szCs w:val="21"/>
                      <w:lang w:val="en-GB" w:eastAsia="zh-CN"/>
                    </w:rPr>
                    <w:t>S</w:t>
                  </w:r>
                  <w:r w:rsidRPr="002A1AF2">
                    <w:rPr>
                      <w:rFonts w:eastAsia="等线" w:hint="eastAsia"/>
                      <w:color w:val="000000" w:themeColor="text1"/>
                      <w:sz w:val="16"/>
                      <w:szCs w:val="21"/>
                      <w:lang w:val="en-GB" w:eastAsia="zh-CN"/>
                    </w:rPr>
                    <w:t>ame as D2T2-A1</w:t>
                  </w:r>
                </w:p>
              </w:tc>
              <w:tc>
                <w:tcPr>
                  <w:tcW w:w="444" w:type="pct"/>
                  <w:shd w:val="clear" w:color="auto" w:fill="auto"/>
                </w:tcPr>
                <w:p w14:paraId="4C3B7972" w14:textId="77777777" w:rsidR="007B1B32" w:rsidRPr="002A1AF2" w:rsidRDefault="007B1B32" w:rsidP="007B1B32">
                  <w:pPr>
                    <w:widowControl w:val="0"/>
                    <w:overflowPunct/>
                    <w:autoSpaceDE/>
                    <w:autoSpaceDN/>
                    <w:adjustRightInd/>
                    <w:spacing w:after="0"/>
                    <w:jc w:val="both"/>
                    <w:textAlignment w:val="auto"/>
                    <w:rPr>
                      <w:rFonts w:eastAsia="等线"/>
                      <w:color w:val="000000" w:themeColor="text1"/>
                      <w:sz w:val="16"/>
                      <w:szCs w:val="21"/>
                      <w:lang w:val="en-GB"/>
                    </w:rPr>
                  </w:pPr>
                  <w:r w:rsidRPr="002A1AF2">
                    <w:rPr>
                      <w:rFonts w:eastAsia="等线"/>
                      <w:color w:val="000000" w:themeColor="text1"/>
                      <w:sz w:val="16"/>
                      <w:szCs w:val="21"/>
                      <w:lang w:val="en-GB" w:eastAsia="zh-CN"/>
                    </w:rPr>
                    <w:t>S</w:t>
                  </w:r>
                  <w:r w:rsidRPr="002A1AF2">
                    <w:rPr>
                      <w:rFonts w:eastAsia="等线" w:hint="eastAsia"/>
                      <w:color w:val="000000" w:themeColor="text1"/>
                      <w:sz w:val="16"/>
                      <w:szCs w:val="21"/>
                      <w:lang w:val="en-GB" w:eastAsia="zh-CN"/>
                    </w:rPr>
                    <w:t>ame as CW</w:t>
                  </w:r>
                </w:p>
              </w:tc>
              <w:tc>
                <w:tcPr>
                  <w:tcW w:w="537" w:type="pct"/>
                  <w:shd w:val="clear" w:color="auto" w:fill="auto"/>
                </w:tcPr>
                <w:p w14:paraId="20AEEA66" w14:textId="77777777" w:rsidR="007B1B32" w:rsidRPr="002A1AF2" w:rsidRDefault="007B1B32" w:rsidP="007B1B32">
                  <w:pPr>
                    <w:widowControl w:val="0"/>
                    <w:overflowPunct/>
                    <w:autoSpaceDE/>
                    <w:autoSpaceDN/>
                    <w:adjustRightInd/>
                    <w:spacing w:after="0"/>
                    <w:jc w:val="both"/>
                    <w:textAlignment w:val="auto"/>
                    <w:rPr>
                      <w:rFonts w:eastAsia="等线"/>
                      <w:color w:val="000000" w:themeColor="text1"/>
                      <w:sz w:val="16"/>
                      <w:szCs w:val="21"/>
                      <w:lang w:val="en-GB" w:eastAsia="zh-CN"/>
                    </w:rPr>
                  </w:pPr>
                </w:p>
              </w:tc>
            </w:tr>
            <w:tr w:rsidR="007B1B32" w:rsidRPr="002A1AF2" w14:paraId="6112208A" w14:textId="77777777" w:rsidTr="00A318B3">
              <w:tc>
                <w:tcPr>
                  <w:tcW w:w="439" w:type="pct"/>
                  <w:shd w:val="clear" w:color="auto" w:fill="auto"/>
                  <w:vAlign w:val="center"/>
                </w:tcPr>
                <w:p w14:paraId="01B6ABF3" w14:textId="77777777" w:rsidR="007B1B32" w:rsidRPr="002A1AF2" w:rsidRDefault="007B1B32" w:rsidP="007B1B32">
                  <w:pPr>
                    <w:overflowPunct/>
                    <w:autoSpaceDE/>
                    <w:autoSpaceDN/>
                    <w:adjustRightInd/>
                    <w:spacing w:after="0"/>
                    <w:jc w:val="center"/>
                    <w:textAlignment w:val="auto"/>
                    <w:rPr>
                      <w:rFonts w:ascii="Times" w:eastAsia="等线" w:hAnsi="Times"/>
                      <w:b/>
                      <w:bCs/>
                      <w:color w:val="000000" w:themeColor="text1"/>
                      <w:sz w:val="16"/>
                      <w:szCs w:val="21"/>
                      <w:u w:val="single"/>
                      <w:lang w:val="en-GB" w:eastAsia="zh-CN"/>
                    </w:rPr>
                  </w:pPr>
                  <w:r w:rsidRPr="002A1AF2">
                    <w:rPr>
                      <w:rFonts w:eastAsia="等线"/>
                      <w:b/>
                      <w:color w:val="000000" w:themeColor="text1"/>
                      <w:sz w:val="16"/>
                      <w:szCs w:val="21"/>
                      <w:lang w:val="en-GB" w:eastAsia="zh-CN"/>
                    </w:rPr>
                    <w:t>D2T2-B</w:t>
                  </w:r>
                </w:p>
              </w:tc>
              <w:tc>
                <w:tcPr>
                  <w:tcW w:w="442" w:type="pct"/>
                  <w:shd w:val="clear" w:color="auto" w:fill="auto"/>
                  <w:vAlign w:val="center"/>
                </w:tcPr>
                <w:p w14:paraId="57EF2992" w14:textId="77777777" w:rsidR="007B1B32" w:rsidRPr="002A1AF2" w:rsidRDefault="007B1B32" w:rsidP="007B1B32">
                  <w:pPr>
                    <w:overflowPunct/>
                    <w:autoSpaceDE/>
                    <w:autoSpaceDN/>
                    <w:adjustRightInd/>
                    <w:spacing w:after="0"/>
                    <w:jc w:val="center"/>
                    <w:textAlignment w:val="auto"/>
                    <w:rPr>
                      <w:rFonts w:ascii="Times" w:eastAsia="等线" w:hAnsi="Times"/>
                      <w:noProof/>
                      <w:color w:val="000000" w:themeColor="text1"/>
                      <w:sz w:val="16"/>
                      <w:szCs w:val="21"/>
                      <w:lang w:val="en-GB" w:eastAsia="zh-CN"/>
                    </w:rPr>
                  </w:pPr>
                  <w:r w:rsidRPr="002A1AF2">
                    <w:rPr>
                      <w:rFonts w:eastAsia="等线"/>
                      <w:noProof/>
                      <w:color w:val="000000" w:themeColor="text1"/>
                      <w:sz w:val="16"/>
                      <w:szCs w:val="21"/>
                      <w:lang w:val="en-GB" w:eastAsia="zh-CN"/>
                    </w:rPr>
                    <w:t xml:space="preserve">CW </w:t>
                  </w:r>
                  <w:r w:rsidRPr="002A1AF2">
                    <w:rPr>
                      <w:rFonts w:eastAsia="等线" w:hint="eastAsia"/>
                      <w:noProof/>
                      <w:color w:val="000000" w:themeColor="text1"/>
                      <w:sz w:val="16"/>
                      <w:szCs w:val="21"/>
                      <w:lang w:val="en-GB" w:eastAsia="zh-CN"/>
                    </w:rPr>
                    <w:t>outside</w:t>
                  </w:r>
                  <w:r w:rsidRPr="002A1AF2">
                    <w:rPr>
                      <w:rFonts w:eastAsia="等线"/>
                      <w:noProof/>
                      <w:color w:val="000000" w:themeColor="text1"/>
                      <w:sz w:val="16"/>
                      <w:szCs w:val="21"/>
                      <w:lang w:val="en-GB" w:eastAsia="zh-CN"/>
                    </w:rPr>
                    <w:t xml:space="preserve"> topology</w:t>
                  </w:r>
                </w:p>
              </w:tc>
              <w:tc>
                <w:tcPr>
                  <w:tcW w:w="1324" w:type="pct"/>
                  <w:shd w:val="clear" w:color="auto" w:fill="auto"/>
                  <w:vAlign w:val="center"/>
                </w:tcPr>
                <w:p w14:paraId="0D1AAAE6" w14:textId="4E91A281" w:rsidR="007B1B32" w:rsidRPr="002A1AF2" w:rsidRDefault="007B1B32" w:rsidP="007B1B32">
                  <w:pPr>
                    <w:overflowPunct/>
                    <w:autoSpaceDE/>
                    <w:autoSpaceDN/>
                    <w:adjustRightInd/>
                    <w:spacing w:after="0"/>
                    <w:jc w:val="center"/>
                    <w:textAlignment w:val="auto"/>
                    <w:rPr>
                      <w:rFonts w:ascii="Times" w:eastAsia="等线" w:hAnsi="Times"/>
                      <w:noProof/>
                      <w:color w:val="000000" w:themeColor="text1"/>
                      <w:sz w:val="16"/>
                      <w:szCs w:val="21"/>
                      <w:lang w:val="en-GB" w:eastAsia="zh-CN"/>
                    </w:rPr>
                  </w:pPr>
                  <w:r w:rsidRPr="002A1AF2">
                    <w:rPr>
                      <w:rFonts w:ascii="Times" w:eastAsia="等线" w:hAnsi="Times"/>
                      <w:noProof/>
                      <w:color w:val="000000" w:themeColor="text1"/>
                      <w:sz w:val="16"/>
                      <w:szCs w:val="21"/>
                      <w:lang w:eastAsia="zh-CN"/>
                    </w:rPr>
                    <w:drawing>
                      <wp:inline distT="0" distB="0" distL="0" distR="0" wp14:anchorId="5F51662A" wp14:editId="2579D94A">
                        <wp:extent cx="1433195" cy="3321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33195" cy="332105"/>
                                </a:xfrm>
                                <a:prstGeom prst="rect">
                                  <a:avLst/>
                                </a:prstGeom>
                                <a:noFill/>
                                <a:ln>
                                  <a:noFill/>
                                </a:ln>
                              </pic:spPr>
                            </pic:pic>
                          </a:graphicData>
                        </a:graphic>
                      </wp:inline>
                    </w:drawing>
                  </w:r>
                </w:p>
              </w:tc>
              <w:tc>
                <w:tcPr>
                  <w:tcW w:w="999" w:type="pct"/>
                  <w:shd w:val="clear" w:color="auto" w:fill="auto"/>
                </w:tcPr>
                <w:p w14:paraId="531AF067" w14:textId="77777777" w:rsidR="007B1B32" w:rsidRPr="002A1AF2" w:rsidRDefault="007B1B32" w:rsidP="007B1B32">
                  <w:pPr>
                    <w:widowControl w:val="0"/>
                    <w:numPr>
                      <w:ilvl w:val="0"/>
                      <w:numId w:val="26"/>
                    </w:numPr>
                    <w:overflowPunct/>
                    <w:autoSpaceDE/>
                    <w:autoSpaceDN/>
                    <w:adjustRightInd/>
                    <w:spacing w:after="0"/>
                    <w:ind w:leftChars="7" w:left="140" w:hangingChars="79" w:hanging="126"/>
                    <w:jc w:val="both"/>
                    <w:textAlignment w:val="auto"/>
                    <w:rPr>
                      <w:rFonts w:eastAsia="等线"/>
                      <w:color w:val="000000" w:themeColor="text1"/>
                      <w:sz w:val="16"/>
                      <w:szCs w:val="21"/>
                      <w:lang w:val="en-GB" w:eastAsia="x-none"/>
                    </w:rPr>
                  </w:pPr>
                  <w:r w:rsidRPr="002A1AF2">
                    <w:rPr>
                      <w:rFonts w:eastAsia="等线"/>
                      <w:color w:val="000000" w:themeColor="text1"/>
                      <w:sz w:val="16"/>
                      <w:szCs w:val="21"/>
                      <w:lang w:val="en-GB" w:eastAsia="x-none"/>
                    </w:rPr>
                    <w:t xml:space="preserve">CW </w:t>
                  </w:r>
                  <w:r w:rsidRPr="002A1AF2">
                    <w:rPr>
                      <w:rFonts w:eastAsia="等线" w:hint="eastAsia"/>
                      <w:color w:val="000000" w:themeColor="text1"/>
                      <w:sz w:val="16"/>
                      <w:szCs w:val="21"/>
                      <w:lang w:val="en-GB" w:eastAsia="x-none"/>
                    </w:rPr>
                    <w:t xml:space="preserve">node </w:t>
                  </w:r>
                  <w:r w:rsidRPr="002A1AF2">
                    <w:rPr>
                      <w:rFonts w:eastAsia="等线"/>
                      <w:color w:val="000000" w:themeColor="text1"/>
                      <w:sz w:val="16"/>
                      <w:szCs w:val="21"/>
                      <w:lang w:val="en-GB" w:eastAsia="x-none"/>
                    </w:rPr>
                    <w:t>outside topology 2</w:t>
                  </w:r>
                </w:p>
                <w:p w14:paraId="4B8577C2" w14:textId="77777777" w:rsidR="007B1B32" w:rsidRPr="002A1AF2" w:rsidRDefault="007B1B32" w:rsidP="007B1B32">
                  <w:pPr>
                    <w:widowControl w:val="0"/>
                    <w:numPr>
                      <w:ilvl w:val="0"/>
                      <w:numId w:val="26"/>
                    </w:numPr>
                    <w:overflowPunct/>
                    <w:autoSpaceDE/>
                    <w:autoSpaceDN/>
                    <w:adjustRightInd/>
                    <w:spacing w:after="0"/>
                    <w:ind w:leftChars="7" w:left="140" w:hangingChars="79" w:hanging="126"/>
                    <w:jc w:val="both"/>
                    <w:textAlignment w:val="auto"/>
                    <w:rPr>
                      <w:rFonts w:eastAsia="等线"/>
                      <w:color w:val="000000" w:themeColor="text1"/>
                      <w:sz w:val="16"/>
                      <w:szCs w:val="21"/>
                      <w:lang w:val="en-GB" w:eastAsia="x-none"/>
                    </w:rPr>
                  </w:pPr>
                  <w:r w:rsidRPr="002A1AF2">
                    <w:rPr>
                      <w:rFonts w:eastAsia="等线"/>
                      <w:color w:val="000000" w:themeColor="text1"/>
                      <w:sz w:val="16"/>
                      <w:szCs w:val="21"/>
                      <w:lang w:val="en-GB" w:eastAsia="zh-CN"/>
                    </w:rPr>
                    <w:t>‘</w:t>
                  </w:r>
                  <w:r w:rsidRPr="002A1AF2">
                    <w:rPr>
                      <w:rFonts w:eastAsia="等线"/>
                      <w:color w:val="000000" w:themeColor="text1"/>
                      <w:sz w:val="16"/>
                      <w:szCs w:val="21"/>
                      <w:lang w:val="en-GB" w:eastAsia="x-none"/>
                    </w:rPr>
                    <w:t xml:space="preserve">CW’ in CW2D and ‘R’ in D2R are </w:t>
                  </w:r>
                  <w:proofErr w:type="gramStart"/>
                  <w:r w:rsidRPr="002A1AF2">
                    <w:rPr>
                      <w:rFonts w:eastAsia="等线"/>
                      <w:color w:val="000000" w:themeColor="text1"/>
                      <w:sz w:val="16"/>
                      <w:szCs w:val="21"/>
                      <w:lang w:val="en-GB" w:eastAsia="x-none"/>
                    </w:rPr>
                    <w:t>different</w:t>
                  </w:r>
                  <w:proofErr w:type="gramEnd"/>
                </w:p>
                <w:p w14:paraId="5A502D3C" w14:textId="77777777" w:rsidR="007B1B32" w:rsidRPr="002A1AF2" w:rsidRDefault="007B1B32" w:rsidP="007B1B32">
                  <w:pPr>
                    <w:widowControl w:val="0"/>
                    <w:numPr>
                      <w:ilvl w:val="0"/>
                      <w:numId w:val="26"/>
                    </w:numPr>
                    <w:overflowPunct/>
                    <w:autoSpaceDE/>
                    <w:autoSpaceDN/>
                    <w:adjustRightInd/>
                    <w:spacing w:after="0"/>
                    <w:ind w:leftChars="7" w:left="140" w:hangingChars="79" w:hanging="126"/>
                    <w:jc w:val="both"/>
                    <w:textAlignment w:val="auto"/>
                    <w:rPr>
                      <w:rFonts w:eastAsia="等线"/>
                      <w:color w:val="000000" w:themeColor="text1"/>
                      <w:sz w:val="16"/>
                      <w:szCs w:val="21"/>
                      <w:lang w:val="en-GB" w:eastAsia="x-none"/>
                    </w:rPr>
                  </w:pPr>
                  <w:r w:rsidRPr="002A1AF2">
                    <w:rPr>
                      <w:rFonts w:eastAsia="等线"/>
                      <w:color w:val="000000" w:themeColor="text1"/>
                      <w:sz w:val="16"/>
                      <w:szCs w:val="21"/>
                      <w:lang w:val="en-GB" w:eastAsia="zh-CN"/>
                    </w:rPr>
                    <w:t>‘</w:t>
                  </w:r>
                  <w:r w:rsidRPr="002A1AF2">
                    <w:rPr>
                      <w:rFonts w:eastAsia="等线"/>
                      <w:color w:val="000000" w:themeColor="text1"/>
                      <w:sz w:val="16"/>
                      <w:szCs w:val="21"/>
                      <w:lang w:val="en-GB" w:eastAsia="x-none"/>
                    </w:rPr>
                    <w:t xml:space="preserve">CW’ in CW2D and ‘R’ in R2D are </w:t>
                  </w:r>
                  <w:proofErr w:type="gramStart"/>
                  <w:r w:rsidRPr="002A1AF2">
                    <w:rPr>
                      <w:rFonts w:eastAsia="等线"/>
                      <w:color w:val="000000" w:themeColor="text1"/>
                      <w:sz w:val="16"/>
                      <w:szCs w:val="21"/>
                      <w:lang w:val="en-GB" w:eastAsia="x-none"/>
                    </w:rPr>
                    <w:t>different</w:t>
                  </w:r>
                  <w:proofErr w:type="gramEnd"/>
                </w:p>
                <w:p w14:paraId="50E435E1" w14:textId="77777777" w:rsidR="007B1B32" w:rsidRPr="002A1AF2" w:rsidRDefault="007B1B32" w:rsidP="007B1B32">
                  <w:pPr>
                    <w:widowControl w:val="0"/>
                    <w:numPr>
                      <w:ilvl w:val="0"/>
                      <w:numId w:val="26"/>
                    </w:numPr>
                    <w:overflowPunct/>
                    <w:autoSpaceDE/>
                    <w:autoSpaceDN/>
                    <w:adjustRightInd/>
                    <w:spacing w:after="0"/>
                    <w:ind w:leftChars="7" w:left="140" w:hangingChars="79" w:hanging="126"/>
                    <w:jc w:val="both"/>
                    <w:textAlignment w:val="auto"/>
                    <w:rPr>
                      <w:rFonts w:eastAsia="等线"/>
                      <w:color w:val="000000" w:themeColor="text1"/>
                      <w:sz w:val="16"/>
                      <w:szCs w:val="21"/>
                      <w:lang w:val="en-GB" w:eastAsia="x-none"/>
                    </w:rPr>
                  </w:pPr>
                  <w:r w:rsidRPr="002A1AF2">
                    <w:rPr>
                      <w:rFonts w:eastAsia="等线"/>
                      <w:color w:val="000000" w:themeColor="text1"/>
                      <w:sz w:val="16"/>
                      <w:szCs w:val="21"/>
                      <w:lang w:val="en-GB" w:eastAsia="zh-CN"/>
                    </w:rPr>
                    <w:t>‘</w:t>
                  </w:r>
                  <w:r w:rsidRPr="002A1AF2">
                    <w:rPr>
                      <w:rFonts w:eastAsia="等线"/>
                      <w:color w:val="000000" w:themeColor="text1"/>
                      <w:sz w:val="16"/>
                      <w:szCs w:val="21"/>
                      <w:lang w:val="en-GB" w:eastAsia="x-none"/>
                    </w:rPr>
                    <w:t>R’ in R2D and ‘R’ in D2R are same</w:t>
                  </w:r>
                </w:p>
                <w:p w14:paraId="5DF3E5D5" w14:textId="77777777" w:rsidR="007B1B32" w:rsidRPr="002A1AF2" w:rsidRDefault="007B1B32" w:rsidP="007B1B32">
                  <w:pPr>
                    <w:widowControl w:val="0"/>
                    <w:numPr>
                      <w:ilvl w:val="0"/>
                      <w:numId w:val="26"/>
                    </w:numPr>
                    <w:overflowPunct/>
                    <w:autoSpaceDE/>
                    <w:autoSpaceDN/>
                    <w:adjustRightInd/>
                    <w:spacing w:after="0"/>
                    <w:ind w:leftChars="7" w:left="140" w:hangingChars="79" w:hanging="126"/>
                    <w:jc w:val="both"/>
                    <w:textAlignment w:val="auto"/>
                    <w:rPr>
                      <w:rFonts w:eastAsia="等线"/>
                      <w:color w:val="000000" w:themeColor="text1"/>
                      <w:sz w:val="16"/>
                      <w:szCs w:val="21"/>
                      <w:lang w:val="en-GB" w:eastAsia="x-none"/>
                    </w:rPr>
                  </w:pPr>
                  <w:r w:rsidRPr="002A1AF2">
                    <w:rPr>
                      <w:rFonts w:eastAsia="等线" w:hint="eastAsia"/>
                      <w:color w:val="000000" w:themeColor="text1"/>
                      <w:sz w:val="16"/>
                      <w:szCs w:val="21"/>
                      <w:lang w:val="en-GB" w:eastAsia="zh-CN"/>
                    </w:rPr>
                    <w:t>BS communicates with R</w:t>
                  </w:r>
                </w:p>
              </w:tc>
              <w:tc>
                <w:tcPr>
                  <w:tcW w:w="371" w:type="pct"/>
                  <w:vMerge/>
                  <w:shd w:val="clear" w:color="auto" w:fill="auto"/>
                  <w:vAlign w:val="center"/>
                </w:tcPr>
                <w:p w14:paraId="70C50833" w14:textId="77777777" w:rsidR="007B1B32" w:rsidRPr="002A1AF2" w:rsidRDefault="007B1B32" w:rsidP="007B1B32">
                  <w:pPr>
                    <w:widowControl w:val="0"/>
                    <w:overflowPunct/>
                    <w:autoSpaceDE/>
                    <w:autoSpaceDN/>
                    <w:adjustRightInd/>
                    <w:spacing w:after="0"/>
                    <w:jc w:val="center"/>
                    <w:textAlignment w:val="auto"/>
                    <w:rPr>
                      <w:rFonts w:eastAsia="等线"/>
                      <w:color w:val="000000" w:themeColor="text1"/>
                      <w:sz w:val="16"/>
                      <w:szCs w:val="21"/>
                      <w:lang w:val="en-GB"/>
                    </w:rPr>
                  </w:pPr>
                </w:p>
              </w:tc>
              <w:tc>
                <w:tcPr>
                  <w:tcW w:w="444" w:type="pct"/>
                  <w:shd w:val="clear" w:color="auto" w:fill="auto"/>
                </w:tcPr>
                <w:p w14:paraId="51D874FA" w14:textId="77777777" w:rsidR="007B1B32" w:rsidRPr="002A1AF2" w:rsidRDefault="007B1B32" w:rsidP="007B1B32">
                  <w:pPr>
                    <w:widowControl w:val="0"/>
                    <w:overflowPunct/>
                    <w:autoSpaceDE/>
                    <w:autoSpaceDN/>
                    <w:adjustRightInd/>
                    <w:spacing w:after="0"/>
                    <w:jc w:val="both"/>
                    <w:textAlignment w:val="auto"/>
                    <w:rPr>
                      <w:rFonts w:eastAsia="等线"/>
                      <w:color w:val="000000" w:themeColor="text1"/>
                      <w:sz w:val="16"/>
                      <w:szCs w:val="21"/>
                      <w:lang w:val="en-GB" w:eastAsia="zh-CN"/>
                    </w:rPr>
                  </w:pPr>
                  <w:r w:rsidRPr="002A1AF2">
                    <w:rPr>
                      <w:rFonts w:eastAsia="等线" w:hint="eastAsia"/>
                      <w:color w:val="000000" w:themeColor="text1"/>
                      <w:sz w:val="16"/>
                      <w:szCs w:val="21"/>
                      <w:lang w:val="en-GB" w:eastAsia="zh-CN"/>
                    </w:rPr>
                    <w:t>Case 2-3 (</w:t>
                  </w:r>
                  <w:r w:rsidRPr="002A1AF2">
                    <w:rPr>
                      <w:rFonts w:eastAsia="等线"/>
                      <w:color w:val="000000" w:themeColor="text1"/>
                      <w:sz w:val="16"/>
                      <w:szCs w:val="21"/>
                      <w:lang w:val="en-GB" w:eastAsia="zh-CN"/>
                    </w:rPr>
                    <w:t>outside</w:t>
                  </w:r>
                  <w:r w:rsidRPr="002A1AF2">
                    <w:rPr>
                      <w:rFonts w:eastAsia="等线" w:hint="eastAsia"/>
                      <w:color w:val="000000" w:themeColor="text1"/>
                      <w:sz w:val="16"/>
                      <w:szCs w:val="21"/>
                      <w:lang w:val="en-GB" w:eastAsia="zh-CN"/>
                    </w:rPr>
                    <w:t xml:space="preserve"> topology, DL)</w:t>
                  </w:r>
                </w:p>
                <w:p w14:paraId="780C7CC0" w14:textId="77777777" w:rsidR="007B1B32" w:rsidRPr="002A1AF2" w:rsidRDefault="007B1B32" w:rsidP="007B1B32">
                  <w:pPr>
                    <w:widowControl w:val="0"/>
                    <w:overflowPunct/>
                    <w:autoSpaceDE/>
                    <w:autoSpaceDN/>
                    <w:adjustRightInd/>
                    <w:spacing w:after="0"/>
                    <w:jc w:val="both"/>
                    <w:textAlignment w:val="auto"/>
                    <w:rPr>
                      <w:rFonts w:eastAsia="等线"/>
                      <w:color w:val="000000" w:themeColor="text1"/>
                      <w:sz w:val="16"/>
                      <w:szCs w:val="21"/>
                      <w:lang w:val="en-GB"/>
                    </w:rPr>
                  </w:pPr>
                  <w:r w:rsidRPr="002A1AF2">
                    <w:rPr>
                      <w:rFonts w:eastAsia="等线" w:hint="eastAsia"/>
                      <w:color w:val="000000" w:themeColor="text1"/>
                      <w:sz w:val="16"/>
                      <w:szCs w:val="21"/>
                      <w:lang w:val="en-GB" w:eastAsia="zh-CN"/>
                    </w:rPr>
                    <w:t>Case 2-4 (</w:t>
                  </w:r>
                  <w:r w:rsidRPr="002A1AF2">
                    <w:rPr>
                      <w:rFonts w:eastAsia="等线"/>
                      <w:color w:val="000000" w:themeColor="text1"/>
                      <w:sz w:val="16"/>
                      <w:szCs w:val="21"/>
                      <w:lang w:val="en-GB" w:eastAsia="zh-CN"/>
                    </w:rPr>
                    <w:t>outside</w:t>
                  </w:r>
                  <w:r w:rsidRPr="002A1AF2">
                    <w:rPr>
                      <w:rFonts w:eastAsia="等线" w:hint="eastAsia"/>
                      <w:color w:val="000000" w:themeColor="text1"/>
                      <w:sz w:val="16"/>
                      <w:szCs w:val="21"/>
                      <w:lang w:val="en-GB" w:eastAsia="zh-CN"/>
                    </w:rPr>
                    <w:t xml:space="preserve"> topology, UL)</w:t>
                  </w:r>
                </w:p>
              </w:tc>
              <w:tc>
                <w:tcPr>
                  <w:tcW w:w="444" w:type="pct"/>
                  <w:shd w:val="clear" w:color="auto" w:fill="auto"/>
                </w:tcPr>
                <w:p w14:paraId="121ABB1A" w14:textId="77777777" w:rsidR="007B1B32" w:rsidRPr="002A1AF2" w:rsidRDefault="007B1B32" w:rsidP="007B1B32">
                  <w:pPr>
                    <w:widowControl w:val="0"/>
                    <w:overflowPunct/>
                    <w:autoSpaceDE/>
                    <w:autoSpaceDN/>
                    <w:adjustRightInd/>
                    <w:spacing w:after="0"/>
                    <w:jc w:val="both"/>
                    <w:textAlignment w:val="auto"/>
                    <w:rPr>
                      <w:rFonts w:eastAsia="等线"/>
                      <w:color w:val="000000" w:themeColor="text1"/>
                      <w:sz w:val="16"/>
                      <w:szCs w:val="21"/>
                      <w:lang w:val="en-GB"/>
                    </w:rPr>
                  </w:pPr>
                  <w:r w:rsidRPr="002A1AF2">
                    <w:rPr>
                      <w:rFonts w:eastAsia="等线"/>
                      <w:color w:val="000000" w:themeColor="text1"/>
                      <w:sz w:val="16"/>
                      <w:szCs w:val="21"/>
                      <w:lang w:val="en-GB" w:eastAsia="zh-CN"/>
                    </w:rPr>
                    <w:t>S</w:t>
                  </w:r>
                  <w:r w:rsidRPr="002A1AF2">
                    <w:rPr>
                      <w:rFonts w:eastAsia="等线" w:hint="eastAsia"/>
                      <w:color w:val="000000" w:themeColor="text1"/>
                      <w:sz w:val="16"/>
                      <w:szCs w:val="21"/>
                      <w:lang w:val="en-GB" w:eastAsia="zh-CN"/>
                    </w:rPr>
                    <w:t>ame as CW</w:t>
                  </w:r>
                </w:p>
              </w:tc>
              <w:tc>
                <w:tcPr>
                  <w:tcW w:w="537" w:type="pct"/>
                  <w:shd w:val="clear" w:color="auto" w:fill="auto"/>
                </w:tcPr>
                <w:p w14:paraId="268896E9" w14:textId="77777777" w:rsidR="007B1B32" w:rsidRPr="002A1AF2" w:rsidRDefault="007B1B32" w:rsidP="007B1B32">
                  <w:pPr>
                    <w:widowControl w:val="0"/>
                    <w:overflowPunct/>
                    <w:autoSpaceDE/>
                    <w:autoSpaceDN/>
                    <w:adjustRightInd/>
                    <w:spacing w:after="0"/>
                    <w:jc w:val="both"/>
                    <w:textAlignment w:val="auto"/>
                    <w:rPr>
                      <w:rFonts w:eastAsia="等线"/>
                      <w:color w:val="000000" w:themeColor="text1"/>
                      <w:sz w:val="16"/>
                      <w:szCs w:val="21"/>
                      <w:lang w:val="fr-FR" w:eastAsia="zh-CN"/>
                    </w:rPr>
                  </w:pPr>
                </w:p>
              </w:tc>
            </w:tr>
            <w:tr w:rsidR="007B1B32" w:rsidRPr="002A1AF2" w14:paraId="57212B37" w14:textId="77777777" w:rsidTr="00A318B3">
              <w:tc>
                <w:tcPr>
                  <w:tcW w:w="439" w:type="pct"/>
                  <w:shd w:val="clear" w:color="auto" w:fill="auto"/>
                  <w:vAlign w:val="center"/>
                </w:tcPr>
                <w:p w14:paraId="0F773B4E" w14:textId="77777777" w:rsidR="007B1B32" w:rsidRPr="002A1AF2" w:rsidRDefault="007B1B32" w:rsidP="007B1B32">
                  <w:pPr>
                    <w:overflowPunct/>
                    <w:autoSpaceDE/>
                    <w:autoSpaceDN/>
                    <w:adjustRightInd/>
                    <w:spacing w:after="0"/>
                    <w:jc w:val="center"/>
                    <w:textAlignment w:val="auto"/>
                    <w:rPr>
                      <w:rFonts w:ascii="Times" w:eastAsia="等线" w:hAnsi="Times"/>
                      <w:b/>
                      <w:bCs/>
                      <w:color w:val="000000" w:themeColor="text1"/>
                      <w:sz w:val="16"/>
                      <w:szCs w:val="21"/>
                      <w:u w:val="single"/>
                      <w:lang w:val="en-GB" w:eastAsia="zh-CN"/>
                    </w:rPr>
                  </w:pPr>
                  <w:r w:rsidRPr="002A1AF2">
                    <w:rPr>
                      <w:rFonts w:eastAsia="等线"/>
                      <w:b/>
                      <w:color w:val="000000" w:themeColor="text1"/>
                      <w:sz w:val="16"/>
                      <w:szCs w:val="21"/>
                      <w:lang w:val="en-GB" w:eastAsia="zh-CN"/>
                    </w:rPr>
                    <w:t>D2T2-C</w:t>
                  </w:r>
                </w:p>
              </w:tc>
              <w:tc>
                <w:tcPr>
                  <w:tcW w:w="442" w:type="pct"/>
                  <w:shd w:val="clear" w:color="auto" w:fill="auto"/>
                  <w:vAlign w:val="center"/>
                </w:tcPr>
                <w:p w14:paraId="6C2AEBC3" w14:textId="77777777" w:rsidR="007B1B32" w:rsidRPr="002A1AF2" w:rsidRDefault="007B1B32" w:rsidP="007B1B32">
                  <w:pPr>
                    <w:overflowPunct/>
                    <w:autoSpaceDE/>
                    <w:autoSpaceDN/>
                    <w:adjustRightInd/>
                    <w:spacing w:after="0"/>
                    <w:jc w:val="center"/>
                    <w:textAlignment w:val="auto"/>
                    <w:rPr>
                      <w:rFonts w:ascii="Times" w:eastAsia="等线" w:hAnsi="Times"/>
                      <w:noProof/>
                      <w:color w:val="000000" w:themeColor="text1"/>
                      <w:sz w:val="16"/>
                      <w:szCs w:val="21"/>
                      <w:lang w:val="en-GB" w:eastAsia="zh-CN"/>
                    </w:rPr>
                  </w:pPr>
                  <w:r w:rsidRPr="002A1AF2">
                    <w:rPr>
                      <w:rFonts w:eastAsia="等线"/>
                      <w:noProof/>
                      <w:color w:val="000000" w:themeColor="text1"/>
                      <w:sz w:val="16"/>
                      <w:szCs w:val="21"/>
                      <w:lang w:val="en-GB" w:eastAsia="zh-CN"/>
                    </w:rPr>
                    <w:t>N</w:t>
                  </w:r>
                  <w:r w:rsidRPr="002A1AF2">
                    <w:rPr>
                      <w:rFonts w:eastAsia="等线" w:hint="eastAsia"/>
                      <w:noProof/>
                      <w:color w:val="000000" w:themeColor="text1"/>
                      <w:sz w:val="16"/>
                      <w:szCs w:val="21"/>
                      <w:lang w:val="en-GB" w:eastAsia="zh-CN"/>
                    </w:rPr>
                    <w:t>o CW</w:t>
                  </w:r>
                </w:p>
              </w:tc>
              <w:tc>
                <w:tcPr>
                  <w:tcW w:w="1324" w:type="pct"/>
                  <w:shd w:val="clear" w:color="auto" w:fill="auto"/>
                  <w:vAlign w:val="center"/>
                </w:tcPr>
                <w:p w14:paraId="45A37C2B" w14:textId="17F6DA49" w:rsidR="007B1B32" w:rsidRPr="002A1AF2" w:rsidRDefault="007B1B32" w:rsidP="007B1B32">
                  <w:pPr>
                    <w:overflowPunct/>
                    <w:autoSpaceDE/>
                    <w:autoSpaceDN/>
                    <w:adjustRightInd/>
                    <w:spacing w:after="0"/>
                    <w:jc w:val="center"/>
                    <w:textAlignment w:val="auto"/>
                    <w:rPr>
                      <w:rFonts w:ascii="Times" w:eastAsia="等线" w:hAnsi="Times"/>
                      <w:noProof/>
                      <w:color w:val="000000" w:themeColor="text1"/>
                      <w:sz w:val="16"/>
                      <w:szCs w:val="21"/>
                      <w:lang w:val="en-GB" w:eastAsia="zh-CN"/>
                    </w:rPr>
                  </w:pPr>
                  <w:r w:rsidRPr="002A1AF2">
                    <w:rPr>
                      <w:rFonts w:ascii="Times" w:eastAsia="等线" w:hAnsi="Times"/>
                      <w:noProof/>
                      <w:color w:val="000000" w:themeColor="text1"/>
                      <w:sz w:val="16"/>
                      <w:szCs w:val="21"/>
                      <w:lang w:eastAsia="zh-CN"/>
                    </w:rPr>
                    <w:drawing>
                      <wp:inline distT="0" distB="0" distL="0" distR="0" wp14:anchorId="50C93126" wp14:editId="76B8508B">
                        <wp:extent cx="1048385" cy="3282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48385" cy="328295"/>
                                </a:xfrm>
                                <a:prstGeom prst="rect">
                                  <a:avLst/>
                                </a:prstGeom>
                                <a:noFill/>
                                <a:ln>
                                  <a:noFill/>
                                </a:ln>
                              </pic:spPr>
                            </pic:pic>
                          </a:graphicData>
                        </a:graphic>
                      </wp:inline>
                    </w:drawing>
                  </w:r>
                </w:p>
              </w:tc>
              <w:tc>
                <w:tcPr>
                  <w:tcW w:w="999" w:type="pct"/>
                  <w:shd w:val="clear" w:color="auto" w:fill="auto"/>
                </w:tcPr>
                <w:p w14:paraId="2BDF5FDB" w14:textId="77777777" w:rsidR="007B1B32" w:rsidRPr="002A1AF2" w:rsidRDefault="007B1B32" w:rsidP="007B1B32">
                  <w:pPr>
                    <w:widowControl w:val="0"/>
                    <w:numPr>
                      <w:ilvl w:val="0"/>
                      <w:numId w:val="26"/>
                    </w:numPr>
                    <w:overflowPunct/>
                    <w:autoSpaceDE/>
                    <w:autoSpaceDN/>
                    <w:adjustRightInd/>
                    <w:spacing w:after="0"/>
                    <w:ind w:leftChars="7" w:left="140" w:hangingChars="79" w:hanging="126"/>
                    <w:jc w:val="both"/>
                    <w:textAlignment w:val="auto"/>
                    <w:rPr>
                      <w:rFonts w:eastAsia="等线"/>
                      <w:color w:val="000000" w:themeColor="text1"/>
                      <w:sz w:val="16"/>
                      <w:szCs w:val="21"/>
                      <w:lang w:val="en-GB" w:eastAsia="zh-CN"/>
                    </w:rPr>
                  </w:pPr>
                  <w:r w:rsidRPr="002A1AF2">
                    <w:rPr>
                      <w:rFonts w:eastAsia="等线" w:hint="eastAsia"/>
                      <w:color w:val="000000" w:themeColor="text1"/>
                      <w:sz w:val="16"/>
                      <w:szCs w:val="21"/>
                      <w:lang w:val="en-GB" w:eastAsia="zh-CN"/>
                    </w:rPr>
                    <w:t>No CW Node.</w:t>
                  </w:r>
                </w:p>
                <w:p w14:paraId="336D0D0E" w14:textId="77777777" w:rsidR="007B1B32" w:rsidRPr="002A1AF2" w:rsidRDefault="007B1B32" w:rsidP="007B1B32">
                  <w:pPr>
                    <w:widowControl w:val="0"/>
                    <w:numPr>
                      <w:ilvl w:val="0"/>
                      <w:numId w:val="26"/>
                    </w:numPr>
                    <w:overflowPunct/>
                    <w:autoSpaceDE/>
                    <w:autoSpaceDN/>
                    <w:adjustRightInd/>
                    <w:spacing w:after="0"/>
                    <w:ind w:leftChars="7" w:left="140" w:hangingChars="79" w:hanging="126"/>
                    <w:jc w:val="both"/>
                    <w:textAlignment w:val="auto"/>
                    <w:rPr>
                      <w:rFonts w:eastAsia="等线"/>
                      <w:color w:val="000000" w:themeColor="text1"/>
                      <w:sz w:val="16"/>
                      <w:szCs w:val="21"/>
                      <w:lang w:val="en-GB" w:eastAsia="zh-CN"/>
                    </w:rPr>
                  </w:pPr>
                  <w:r w:rsidRPr="002A1AF2">
                    <w:rPr>
                      <w:rFonts w:eastAsia="等线" w:hint="eastAsia"/>
                      <w:color w:val="000000" w:themeColor="text1"/>
                      <w:sz w:val="16"/>
                      <w:szCs w:val="21"/>
                      <w:lang w:val="en-GB" w:eastAsia="zh-CN"/>
                    </w:rPr>
                    <w:t>BS communicates with R</w:t>
                  </w:r>
                </w:p>
              </w:tc>
              <w:tc>
                <w:tcPr>
                  <w:tcW w:w="371" w:type="pct"/>
                  <w:shd w:val="clear" w:color="auto" w:fill="auto"/>
                  <w:vAlign w:val="center"/>
                </w:tcPr>
                <w:p w14:paraId="799AAA46" w14:textId="77777777" w:rsidR="007B1B32" w:rsidRPr="002A1AF2" w:rsidRDefault="007B1B32" w:rsidP="007B1B32">
                  <w:pPr>
                    <w:overflowPunct/>
                    <w:autoSpaceDE/>
                    <w:autoSpaceDN/>
                    <w:adjustRightInd/>
                    <w:spacing w:after="0"/>
                    <w:jc w:val="center"/>
                    <w:textAlignment w:val="auto"/>
                    <w:rPr>
                      <w:rFonts w:eastAsia="等线"/>
                      <w:color w:val="000000" w:themeColor="text1"/>
                      <w:sz w:val="16"/>
                      <w:szCs w:val="21"/>
                      <w:lang w:val="en-GB"/>
                    </w:rPr>
                  </w:pPr>
                  <w:r w:rsidRPr="002A1AF2">
                    <w:rPr>
                      <w:rFonts w:eastAsia="等线"/>
                      <w:color w:val="000000" w:themeColor="text1"/>
                      <w:sz w:val="16"/>
                      <w:szCs w:val="21"/>
                      <w:lang w:val="en-GB" w:eastAsia="zh-CN"/>
                    </w:rPr>
                    <w:t>D</w:t>
                  </w:r>
                  <w:r w:rsidRPr="002A1AF2">
                    <w:rPr>
                      <w:rFonts w:eastAsia="等线" w:hint="eastAsia"/>
                      <w:color w:val="000000" w:themeColor="text1"/>
                      <w:sz w:val="16"/>
                      <w:szCs w:val="21"/>
                      <w:lang w:val="en-GB" w:eastAsia="zh-CN"/>
                    </w:rPr>
                    <w:t>evice 2b</w:t>
                  </w:r>
                </w:p>
              </w:tc>
              <w:tc>
                <w:tcPr>
                  <w:tcW w:w="444" w:type="pct"/>
                  <w:shd w:val="clear" w:color="auto" w:fill="auto"/>
                </w:tcPr>
                <w:p w14:paraId="3D83379D" w14:textId="77777777" w:rsidR="007B1B32" w:rsidRPr="002A1AF2" w:rsidRDefault="007B1B32" w:rsidP="007B1B32">
                  <w:pPr>
                    <w:overflowPunct/>
                    <w:autoSpaceDE/>
                    <w:autoSpaceDN/>
                    <w:adjustRightInd/>
                    <w:spacing w:after="0"/>
                    <w:textAlignment w:val="auto"/>
                    <w:rPr>
                      <w:rFonts w:eastAsia="等线"/>
                      <w:color w:val="000000" w:themeColor="text1"/>
                      <w:sz w:val="16"/>
                      <w:szCs w:val="21"/>
                      <w:lang w:val="en-GB"/>
                    </w:rPr>
                  </w:pPr>
                  <w:r w:rsidRPr="002A1AF2">
                    <w:rPr>
                      <w:rFonts w:eastAsia="等线" w:hint="eastAsia"/>
                      <w:color w:val="000000" w:themeColor="text1"/>
                      <w:sz w:val="16"/>
                      <w:szCs w:val="21"/>
                      <w:lang w:val="en-GB" w:eastAsia="zh-CN"/>
                    </w:rPr>
                    <w:t>N/A</w:t>
                  </w:r>
                </w:p>
              </w:tc>
              <w:tc>
                <w:tcPr>
                  <w:tcW w:w="444" w:type="pct"/>
                  <w:shd w:val="clear" w:color="auto" w:fill="auto"/>
                </w:tcPr>
                <w:p w14:paraId="6DF9695C" w14:textId="77777777" w:rsidR="007B1B32" w:rsidRPr="002A1AF2" w:rsidRDefault="007B1B32" w:rsidP="007B1B32">
                  <w:pPr>
                    <w:overflowPunct/>
                    <w:autoSpaceDE/>
                    <w:autoSpaceDN/>
                    <w:adjustRightInd/>
                    <w:spacing w:after="0"/>
                    <w:textAlignment w:val="auto"/>
                    <w:rPr>
                      <w:rFonts w:eastAsia="等线"/>
                      <w:color w:val="000000" w:themeColor="text1"/>
                      <w:sz w:val="16"/>
                      <w:szCs w:val="21"/>
                      <w:lang w:val="en-GB" w:eastAsia="zh-CN"/>
                    </w:rPr>
                  </w:pPr>
                  <w:r w:rsidRPr="002A1AF2">
                    <w:rPr>
                      <w:rFonts w:eastAsia="等线" w:hint="eastAsia"/>
                      <w:color w:val="000000" w:themeColor="text1"/>
                      <w:sz w:val="16"/>
                      <w:szCs w:val="21"/>
                      <w:highlight w:val="yellow"/>
                      <w:lang w:val="en-GB" w:eastAsia="zh-CN"/>
                    </w:rPr>
                    <w:t>F</w:t>
                  </w:r>
                  <w:r w:rsidRPr="002A1AF2">
                    <w:rPr>
                      <w:rFonts w:eastAsia="等线"/>
                      <w:color w:val="000000" w:themeColor="text1"/>
                      <w:sz w:val="16"/>
                      <w:szCs w:val="21"/>
                      <w:highlight w:val="yellow"/>
                      <w:lang w:val="en-GB" w:eastAsia="zh-CN"/>
                    </w:rPr>
                    <w:t>FS</w:t>
                  </w:r>
                </w:p>
                <w:p w14:paraId="144BDAC5" w14:textId="77777777" w:rsidR="007B1B32" w:rsidRPr="002A1AF2" w:rsidRDefault="007B1B32" w:rsidP="007B1B32">
                  <w:pPr>
                    <w:overflowPunct/>
                    <w:autoSpaceDE/>
                    <w:autoSpaceDN/>
                    <w:adjustRightInd/>
                    <w:spacing w:after="0"/>
                    <w:textAlignment w:val="auto"/>
                    <w:rPr>
                      <w:rFonts w:eastAsia="等线"/>
                      <w:color w:val="000000" w:themeColor="text1"/>
                      <w:sz w:val="16"/>
                      <w:szCs w:val="21"/>
                      <w:highlight w:val="yellow"/>
                      <w:lang w:val="en-GB" w:eastAsia="zh-CN"/>
                    </w:rPr>
                  </w:pPr>
                </w:p>
              </w:tc>
              <w:tc>
                <w:tcPr>
                  <w:tcW w:w="537" w:type="pct"/>
                  <w:shd w:val="clear" w:color="auto" w:fill="auto"/>
                </w:tcPr>
                <w:p w14:paraId="3D148438" w14:textId="77777777" w:rsidR="007B1B32" w:rsidRPr="002A1AF2" w:rsidRDefault="007B1B32" w:rsidP="007B1B32">
                  <w:pPr>
                    <w:overflowPunct/>
                    <w:autoSpaceDE/>
                    <w:autoSpaceDN/>
                    <w:adjustRightInd/>
                    <w:spacing w:after="0"/>
                    <w:textAlignment w:val="auto"/>
                    <w:rPr>
                      <w:rFonts w:eastAsia="等线"/>
                      <w:color w:val="000000" w:themeColor="text1"/>
                      <w:sz w:val="16"/>
                      <w:szCs w:val="21"/>
                      <w:lang w:val="en-GB" w:eastAsia="zh-CN"/>
                    </w:rPr>
                  </w:pPr>
                </w:p>
              </w:tc>
            </w:tr>
            <w:tr w:rsidR="007B1B32" w:rsidRPr="002A1AF2" w14:paraId="0D6E2EF3" w14:textId="77777777" w:rsidTr="00A318B3">
              <w:tc>
                <w:tcPr>
                  <w:tcW w:w="5000" w:type="pct"/>
                  <w:gridSpan w:val="8"/>
                  <w:shd w:val="clear" w:color="auto" w:fill="auto"/>
                </w:tcPr>
                <w:p w14:paraId="2E83B2C6" w14:textId="77777777" w:rsidR="007B1B32" w:rsidRPr="002A1AF2" w:rsidRDefault="007B1B32" w:rsidP="007B1B32">
                  <w:pPr>
                    <w:overflowPunct/>
                    <w:autoSpaceDE/>
                    <w:autoSpaceDN/>
                    <w:adjustRightInd/>
                    <w:spacing w:after="0"/>
                    <w:textAlignment w:val="auto"/>
                    <w:rPr>
                      <w:rFonts w:eastAsia="等线"/>
                      <w:color w:val="000000" w:themeColor="text1"/>
                      <w:sz w:val="16"/>
                      <w:szCs w:val="21"/>
                      <w:lang w:val="en-GB"/>
                    </w:rPr>
                  </w:pPr>
                  <w:r w:rsidRPr="002A1AF2">
                    <w:rPr>
                      <w:rFonts w:eastAsia="等线" w:hint="eastAsia"/>
                      <w:color w:val="000000" w:themeColor="text1"/>
                      <w:sz w:val="16"/>
                      <w:szCs w:val="21"/>
                      <w:lang w:val="en-GB" w:eastAsia="zh-CN"/>
                    </w:rPr>
                    <w:t>N</w:t>
                  </w:r>
                  <w:r w:rsidRPr="002A1AF2">
                    <w:rPr>
                      <w:rFonts w:eastAsia="等线"/>
                      <w:color w:val="000000" w:themeColor="text1"/>
                      <w:sz w:val="16"/>
                      <w:szCs w:val="21"/>
                      <w:lang w:val="en-GB" w:eastAsia="zh-CN"/>
                    </w:rPr>
                    <w:t xml:space="preserve">ote: this table is for the case where </w:t>
                  </w:r>
                  <w:r w:rsidRPr="002A1AF2">
                    <w:rPr>
                      <w:rFonts w:eastAsia="等线" w:hint="eastAsia"/>
                      <w:color w:val="000000" w:themeColor="text1"/>
                      <w:sz w:val="16"/>
                      <w:szCs w:val="21"/>
                      <w:lang w:val="en-GB"/>
                    </w:rPr>
                    <w:t>D</w:t>
                  </w:r>
                  <w:r w:rsidRPr="002A1AF2">
                    <w:rPr>
                      <w:rFonts w:eastAsia="等线"/>
                      <w:color w:val="000000" w:themeColor="text1"/>
                      <w:sz w:val="16"/>
                      <w:szCs w:val="21"/>
                      <w:lang w:val="en-GB"/>
                    </w:rPr>
                    <w:t>2R is in the same spectrum as CW2D</w:t>
                  </w:r>
                  <w:r w:rsidRPr="002A1AF2">
                    <w:rPr>
                      <w:rFonts w:eastAsia="等线" w:hint="eastAsia"/>
                      <w:color w:val="000000" w:themeColor="text1"/>
                      <w:sz w:val="16"/>
                      <w:szCs w:val="21"/>
                      <w:lang w:val="en-GB" w:eastAsia="zh-CN"/>
                    </w:rPr>
                    <w:t>.</w:t>
                  </w:r>
                </w:p>
              </w:tc>
            </w:tr>
          </w:tbl>
          <w:p w14:paraId="37790185" w14:textId="67B6B018" w:rsidR="00E66C40" w:rsidRPr="002A1AF2" w:rsidRDefault="00E66C40" w:rsidP="00E66C40">
            <w:pPr>
              <w:overflowPunct/>
              <w:autoSpaceDE/>
              <w:autoSpaceDN/>
              <w:adjustRightInd/>
              <w:spacing w:after="0"/>
              <w:textAlignment w:val="auto"/>
              <w:rPr>
                <w:rFonts w:ascii="Times" w:eastAsia="等线" w:hAnsi="Times"/>
                <w:color w:val="000000" w:themeColor="text1"/>
                <w:sz w:val="21"/>
                <w:szCs w:val="21"/>
                <w:lang w:val="en-GB" w:eastAsia="zh-CN"/>
              </w:rPr>
            </w:pPr>
            <w:r w:rsidRPr="002A1AF2">
              <w:rPr>
                <w:rFonts w:ascii="Times" w:eastAsia="等线" w:hAnsi="Times"/>
                <w:bCs/>
                <w:color w:val="000000" w:themeColor="text1"/>
                <w:sz w:val="21"/>
                <w:szCs w:val="21"/>
                <w:highlight w:val="green"/>
                <w:lang w:val="en-GB" w:eastAsia="zh-CN"/>
              </w:rPr>
              <w:t>Agreement</w:t>
            </w:r>
          </w:p>
          <w:p w14:paraId="1A48E967" w14:textId="77777777" w:rsidR="007B1B32" w:rsidRPr="002A1AF2" w:rsidRDefault="007B1B32" w:rsidP="007B1B32">
            <w:pPr>
              <w:overflowPunct/>
              <w:autoSpaceDE/>
              <w:autoSpaceDN/>
              <w:adjustRightInd/>
              <w:spacing w:after="0"/>
              <w:textAlignment w:val="auto"/>
              <w:rPr>
                <w:rFonts w:ascii="Times" w:eastAsia="等线" w:hAnsi="Times"/>
                <w:b/>
                <w:bCs/>
                <w:color w:val="000000" w:themeColor="text1"/>
                <w:szCs w:val="24"/>
                <w:lang w:val="en-GB" w:eastAsia="zh-CN"/>
              </w:rPr>
            </w:pPr>
            <w:r w:rsidRPr="002A1AF2">
              <w:rPr>
                <w:rFonts w:ascii="Times" w:eastAsia="等线" w:hAnsi="Times" w:hint="eastAsia"/>
                <w:color w:val="000000" w:themeColor="text1"/>
                <w:szCs w:val="24"/>
                <w:lang w:val="en-GB" w:eastAsia="zh-CN"/>
              </w:rPr>
              <w:t>For D1T1,</w:t>
            </w:r>
          </w:p>
          <w:p w14:paraId="7A2ED5C1" w14:textId="77777777" w:rsidR="007B1B32" w:rsidRPr="002A1AF2" w:rsidRDefault="007B1B32" w:rsidP="007B1B32">
            <w:pPr>
              <w:numPr>
                <w:ilvl w:val="0"/>
                <w:numId w:val="17"/>
              </w:numPr>
              <w:overflowPunct/>
              <w:autoSpaceDE/>
              <w:autoSpaceDN/>
              <w:adjustRightInd/>
              <w:spacing w:after="0"/>
              <w:textAlignment w:val="auto"/>
              <w:rPr>
                <w:rFonts w:ascii="Times" w:eastAsia="等线" w:hAnsi="Times"/>
                <w:color w:val="000000" w:themeColor="text1"/>
                <w:szCs w:val="24"/>
                <w:lang w:val="en-GB" w:eastAsia="zh-CN"/>
              </w:rPr>
            </w:pPr>
            <w:proofErr w:type="spellStart"/>
            <w:r w:rsidRPr="002A1AF2">
              <w:rPr>
                <w:rFonts w:ascii="Times" w:eastAsia="等线" w:hAnsi="Times" w:hint="eastAsia"/>
                <w:color w:val="000000" w:themeColor="text1"/>
                <w:szCs w:val="24"/>
                <w:lang w:val="en-GB" w:eastAsia="zh-CN"/>
              </w:rPr>
              <w:t>InF</w:t>
            </w:r>
            <w:proofErr w:type="spellEnd"/>
            <w:r w:rsidRPr="002A1AF2">
              <w:rPr>
                <w:rFonts w:ascii="Times" w:eastAsia="等线" w:hAnsi="Times" w:hint="eastAsia"/>
                <w:color w:val="000000" w:themeColor="text1"/>
                <w:szCs w:val="24"/>
                <w:lang w:val="en-GB" w:eastAsia="zh-CN"/>
              </w:rPr>
              <w:t xml:space="preserve">-DH NLOS model defined in TR38.901 is used for </w:t>
            </w:r>
            <w:r w:rsidRPr="002A1AF2">
              <w:rPr>
                <w:rFonts w:ascii="Times" w:eastAsia="等线" w:hAnsi="Times"/>
                <w:color w:val="000000" w:themeColor="text1"/>
                <w:szCs w:val="24"/>
                <w:lang w:val="en-GB" w:eastAsia="zh-CN"/>
              </w:rPr>
              <w:t xml:space="preserve">D2R and R2D </w:t>
            </w:r>
            <w:r w:rsidRPr="002A1AF2">
              <w:rPr>
                <w:rFonts w:ascii="Times" w:eastAsia="等线" w:hAnsi="Times" w:hint="eastAsia"/>
                <w:color w:val="000000" w:themeColor="text1"/>
                <w:szCs w:val="24"/>
                <w:lang w:val="en-GB" w:eastAsia="zh-CN"/>
              </w:rPr>
              <w:t xml:space="preserve">links as pathloss model in </w:t>
            </w:r>
            <w:r w:rsidRPr="002A1AF2">
              <w:rPr>
                <w:rFonts w:ascii="Times" w:eastAsia="等线" w:hAnsi="Times"/>
                <w:color w:val="000000" w:themeColor="text1"/>
                <w:szCs w:val="24"/>
                <w:lang w:val="en-GB" w:eastAsia="zh-CN"/>
              </w:rPr>
              <w:t>coverage</w:t>
            </w:r>
            <w:r w:rsidRPr="002A1AF2">
              <w:rPr>
                <w:rFonts w:ascii="Times" w:eastAsia="等线" w:hAnsi="Times" w:hint="eastAsia"/>
                <w:color w:val="000000" w:themeColor="text1"/>
                <w:szCs w:val="24"/>
                <w:lang w:val="en-GB" w:eastAsia="zh-CN"/>
              </w:rPr>
              <w:t xml:space="preserve"> evaluation.</w:t>
            </w:r>
          </w:p>
          <w:p w14:paraId="71CB35EF" w14:textId="77777777" w:rsidR="007B1B32" w:rsidRPr="002A1AF2" w:rsidRDefault="007B1B32" w:rsidP="007B1B32">
            <w:pPr>
              <w:overflowPunct/>
              <w:autoSpaceDE/>
              <w:autoSpaceDN/>
              <w:adjustRightInd/>
              <w:spacing w:after="0"/>
              <w:textAlignment w:val="auto"/>
              <w:rPr>
                <w:rFonts w:ascii="Times" w:eastAsia="等线" w:hAnsi="Times"/>
                <w:color w:val="000000" w:themeColor="text1"/>
                <w:szCs w:val="24"/>
                <w:lang w:val="en-GB" w:eastAsia="zh-CN"/>
              </w:rPr>
            </w:pPr>
            <w:r w:rsidRPr="002A1AF2">
              <w:rPr>
                <w:rFonts w:ascii="Times" w:eastAsia="等线" w:hAnsi="Times" w:hint="eastAsia"/>
                <w:color w:val="000000" w:themeColor="text1"/>
                <w:szCs w:val="24"/>
                <w:lang w:val="en-GB" w:eastAsia="zh-CN"/>
              </w:rPr>
              <w:t>For D2T2,</w:t>
            </w:r>
          </w:p>
          <w:p w14:paraId="1BE11686" w14:textId="77777777" w:rsidR="007B1B32" w:rsidRPr="002A1AF2" w:rsidRDefault="007B1B32" w:rsidP="007B1B32">
            <w:pPr>
              <w:numPr>
                <w:ilvl w:val="0"/>
                <w:numId w:val="17"/>
              </w:numPr>
              <w:overflowPunct/>
              <w:autoSpaceDE/>
              <w:autoSpaceDN/>
              <w:adjustRightInd/>
              <w:spacing w:after="0"/>
              <w:textAlignment w:val="auto"/>
              <w:rPr>
                <w:rFonts w:ascii="Times" w:eastAsia="等线" w:hAnsi="Times"/>
                <w:color w:val="000000" w:themeColor="text1"/>
                <w:szCs w:val="24"/>
                <w:lang w:val="en-GB" w:eastAsia="zh-CN"/>
              </w:rPr>
            </w:pPr>
            <w:proofErr w:type="spellStart"/>
            <w:r w:rsidRPr="002A1AF2">
              <w:rPr>
                <w:rFonts w:ascii="Times" w:eastAsia="等线" w:hAnsi="Times"/>
                <w:color w:val="000000" w:themeColor="text1"/>
                <w:szCs w:val="24"/>
                <w:lang w:val="en-GB" w:eastAsia="zh-CN"/>
              </w:rPr>
              <w:t>InF</w:t>
            </w:r>
            <w:proofErr w:type="spellEnd"/>
            <w:r w:rsidRPr="002A1AF2">
              <w:rPr>
                <w:rFonts w:ascii="Times" w:eastAsia="等线" w:hAnsi="Times"/>
                <w:color w:val="000000" w:themeColor="text1"/>
                <w:szCs w:val="24"/>
                <w:lang w:val="en-GB" w:eastAsia="zh-CN"/>
              </w:rPr>
              <w:t>-DL</w:t>
            </w:r>
            <w:r w:rsidRPr="002A1AF2">
              <w:rPr>
                <w:rFonts w:ascii="Times" w:eastAsia="等线" w:hAnsi="Times" w:hint="eastAsia"/>
                <w:color w:val="000000" w:themeColor="text1"/>
                <w:szCs w:val="24"/>
                <w:lang w:val="en-GB" w:eastAsia="zh-CN"/>
              </w:rPr>
              <w:t xml:space="preserve"> and </w:t>
            </w:r>
            <w:r w:rsidRPr="002A1AF2">
              <w:rPr>
                <w:rFonts w:ascii="Times" w:eastAsia="等线" w:hAnsi="Times"/>
                <w:color w:val="000000" w:themeColor="text1"/>
                <w:szCs w:val="24"/>
                <w:lang w:val="en-GB" w:eastAsia="zh-CN"/>
              </w:rPr>
              <w:t xml:space="preserve">InH-Office </w:t>
            </w:r>
            <w:r w:rsidRPr="002A1AF2">
              <w:rPr>
                <w:rFonts w:ascii="Times" w:eastAsia="等线" w:hAnsi="Times" w:hint="eastAsia"/>
                <w:color w:val="000000" w:themeColor="text1"/>
                <w:szCs w:val="24"/>
                <w:lang w:val="en-GB" w:eastAsia="zh-CN"/>
              </w:rPr>
              <w:t>model defined in TR38.901is used as pathloss model in coverage evaluation,</w:t>
            </w:r>
          </w:p>
          <w:p w14:paraId="2529E088" w14:textId="77777777" w:rsidR="007B1B32" w:rsidRPr="002A1AF2" w:rsidRDefault="007B1B32" w:rsidP="007B1B32">
            <w:pPr>
              <w:numPr>
                <w:ilvl w:val="1"/>
                <w:numId w:val="17"/>
              </w:numPr>
              <w:overflowPunct/>
              <w:autoSpaceDE/>
              <w:autoSpaceDN/>
              <w:adjustRightInd/>
              <w:spacing w:after="0"/>
              <w:textAlignment w:val="auto"/>
              <w:rPr>
                <w:rFonts w:ascii="Times" w:eastAsia="等线" w:hAnsi="Times"/>
                <w:color w:val="000000" w:themeColor="text1"/>
                <w:szCs w:val="24"/>
                <w:lang w:val="en-GB" w:eastAsia="zh-CN"/>
              </w:rPr>
            </w:pPr>
            <w:r w:rsidRPr="002A1AF2">
              <w:rPr>
                <w:rFonts w:ascii="Times" w:eastAsia="等线" w:hAnsi="Times" w:hint="eastAsia"/>
                <w:color w:val="000000" w:themeColor="text1"/>
                <w:szCs w:val="24"/>
                <w:lang w:val="en-GB" w:eastAsia="zh-CN"/>
              </w:rPr>
              <w:t xml:space="preserve">NLOS for </w:t>
            </w:r>
            <w:r w:rsidRPr="002A1AF2">
              <w:rPr>
                <w:rFonts w:ascii="Times" w:eastAsia="等线" w:hAnsi="Times"/>
                <w:color w:val="000000" w:themeColor="text1"/>
                <w:szCs w:val="24"/>
                <w:lang w:val="en-GB" w:eastAsia="zh-CN"/>
              </w:rPr>
              <w:t xml:space="preserve">D2R and R2D </w:t>
            </w:r>
            <w:r w:rsidRPr="002A1AF2">
              <w:rPr>
                <w:rFonts w:ascii="Times" w:eastAsia="等线" w:hAnsi="Times" w:hint="eastAsia"/>
                <w:color w:val="000000" w:themeColor="text1"/>
                <w:szCs w:val="24"/>
                <w:lang w:val="en-GB" w:eastAsia="zh-CN"/>
              </w:rPr>
              <w:t xml:space="preserve">links if </w:t>
            </w:r>
            <w:proofErr w:type="spellStart"/>
            <w:r w:rsidRPr="002A1AF2">
              <w:rPr>
                <w:rFonts w:ascii="Times" w:eastAsia="等线" w:hAnsi="Times" w:hint="eastAsia"/>
                <w:color w:val="000000" w:themeColor="text1"/>
                <w:szCs w:val="24"/>
                <w:lang w:val="en-GB" w:eastAsia="zh-CN"/>
              </w:rPr>
              <w:t>InF</w:t>
            </w:r>
            <w:proofErr w:type="spellEnd"/>
            <w:r w:rsidRPr="002A1AF2">
              <w:rPr>
                <w:rFonts w:ascii="Times" w:eastAsia="等线" w:hAnsi="Times" w:hint="eastAsia"/>
                <w:color w:val="000000" w:themeColor="text1"/>
                <w:szCs w:val="24"/>
                <w:lang w:val="en-GB" w:eastAsia="zh-CN"/>
              </w:rPr>
              <w:t xml:space="preserve">-DL is </w:t>
            </w:r>
            <w:proofErr w:type="gramStart"/>
            <w:r w:rsidRPr="002A1AF2">
              <w:rPr>
                <w:rFonts w:ascii="Times" w:eastAsia="等线" w:hAnsi="Times" w:hint="eastAsia"/>
                <w:color w:val="000000" w:themeColor="text1"/>
                <w:szCs w:val="24"/>
                <w:lang w:val="en-GB" w:eastAsia="zh-CN"/>
              </w:rPr>
              <w:t>used</w:t>
            </w:r>
            <w:proofErr w:type="gramEnd"/>
          </w:p>
          <w:p w14:paraId="529790AE" w14:textId="77777777" w:rsidR="007B1B32" w:rsidRPr="002A1AF2" w:rsidRDefault="007B1B32" w:rsidP="007B1B32">
            <w:pPr>
              <w:numPr>
                <w:ilvl w:val="1"/>
                <w:numId w:val="17"/>
              </w:numPr>
              <w:overflowPunct/>
              <w:autoSpaceDE/>
              <w:autoSpaceDN/>
              <w:adjustRightInd/>
              <w:spacing w:after="0"/>
              <w:textAlignment w:val="auto"/>
              <w:rPr>
                <w:rFonts w:ascii="Times" w:eastAsia="等线" w:hAnsi="Times"/>
                <w:color w:val="000000" w:themeColor="text1"/>
                <w:szCs w:val="24"/>
                <w:lang w:val="en-GB" w:eastAsia="zh-CN"/>
              </w:rPr>
            </w:pPr>
            <w:r w:rsidRPr="002A1AF2">
              <w:rPr>
                <w:rFonts w:ascii="Times" w:eastAsia="等线" w:hAnsi="Times" w:hint="eastAsia"/>
                <w:color w:val="000000" w:themeColor="text1"/>
                <w:szCs w:val="24"/>
                <w:lang w:val="en-GB" w:eastAsia="zh-CN"/>
              </w:rPr>
              <w:t xml:space="preserve">LOS for </w:t>
            </w:r>
            <w:r w:rsidRPr="002A1AF2">
              <w:rPr>
                <w:rFonts w:ascii="Times" w:eastAsia="等线" w:hAnsi="Times"/>
                <w:color w:val="000000" w:themeColor="text1"/>
                <w:szCs w:val="24"/>
                <w:lang w:val="en-GB" w:eastAsia="zh-CN"/>
              </w:rPr>
              <w:t xml:space="preserve">D2R and R2D </w:t>
            </w:r>
            <w:r w:rsidRPr="002A1AF2">
              <w:rPr>
                <w:rFonts w:ascii="Times" w:eastAsia="等线" w:hAnsi="Times" w:hint="eastAsia"/>
                <w:color w:val="000000" w:themeColor="text1"/>
                <w:szCs w:val="24"/>
                <w:lang w:val="en-GB" w:eastAsia="zh-CN"/>
              </w:rPr>
              <w:t>links</w:t>
            </w:r>
            <w:r w:rsidRPr="002A1AF2">
              <w:rPr>
                <w:rFonts w:ascii="Times" w:eastAsia="等线" w:hAnsi="Times"/>
                <w:color w:val="000000" w:themeColor="text1"/>
                <w:szCs w:val="24"/>
                <w:lang w:val="en-GB" w:eastAsia="zh-CN"/>
              </w:rPr>
              <w:t xml:space="preserve"> </w:t>
            </w:r>
            <w:r w:rsidRPr="002A1AF2">
              <w:rPr>
                <w:rFonts w:ascii="Times" w:eastAsia="等线" w:hAnsi="Times" w:hint="eastAsia"/>
                <w:color w:val="000000" w:themeColor="text1"/>
                <w:szCs w:val="24"/>
                <w:lang w:val="en-GB" w:eastAsia="zh-CN"/>
              </w:rPr>
              <w:t xml:space="preserve">if InH-Office is </w:t>
            </w:r>
            <w:proofErr w:type="gramStart"/>
            <w:r w:rsidRPr="002A1AF2">
              <w:rPr>
                <w:rFonts w:ascii="Times" w:eastAsia="等线" w:hAnsi="Times" w:hint="eastAsia"/>
                <w:color w:val="000000" w:themeColor="text1"/>
                <w:szCs w:val="24"/>
                <w:lang w:val="en-GB" w:eastAsia="zh-CN"/>
              </w:rPr>
              <w:t>used</w:t>
            </w:r>
            <w:proofErr w:type="gramEnd"/>
          </w:p>
          <w:p w14:paraId="2BBF6631" w14:textId="77777777" w:rsidR="008B1215" w:rsidRPr="002A1AF2" w:rsidRDefault="008B1215" w:rsidP="008B1215">
            <w:pPr>
              <w:overflowPunct/>
              <w:autoSpaceDE/>
              <w:autoSpaceDN/>
              <w:adjustRightInd/>
              <w:spacing w:after="0"/>
              <w:textAlignment w:val="auto"/>
              <w:rPr>
                <w:rFonts w:ascii="Times" w:eastAsia="等线" w:hAnsi="Times"/>
                <w:bCs/>
                <w:color w:val="000000" w:themeColor="text1"/>
                <w:sz w:val="21"/>
                <w:szCs w:val="21"/>
                <w:highlight w:val="green"/>
                <w:lang w:val="en-GB" w:eastAsia="zh-CN"/>
              </w:rPr>
            </w:pPr>
            <w:r w:rsidRPr="002A1AF2">
              <w:rPr>
                <w:rFonts w:ascii="Times" w:eastAsia="等线" w:hAnsi="Times"/>
                <w:bCs/>
                <w:color w:val="000000" w:themeColor="text1"/>
                <w:sz w:val="21"/>
                <w:szCs w:val="21"/>
                <w:highlight w:val="green"/>
                <w:lang w:val="en-GB" w:eastAsia="zh-CN"/>
              </w:rPr>
              <w:t>Agreement</w:t>
            </w:r>
          </w:p>
          <w:p w14:paraId="68C039B8"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hint="eastAsia"/>
                <w:color w:val="000000" w:themeColor="text1"/>
                <w:sz w:val="21"/>
                <w:szCs w:val="21"/>
                <w:lang w:val="en-GB" w:eastAsia="zh-CN"/>
              </w:rPr>
              <w:t>The following</w:t>
            </w:r>
            <w:r w:rsidRPr="002A1AF2">
              <w:rPr>
                <w:rFonts w:ascii="Times" w:eastAsia="等线" w:hAnsi="Times"/>
                <w:color w:val="000000" w:themeColor="text1"/>
                <w:sz w:val="21"/>
                <w:szCs w:val="21"/>
                <w:lang w:val="en-GB" w:eastAsia="zh-CN"/>
              </w:rPr>
              <w:t xml:space="preserve"> layout </w:t>
            </w:r>
            <w:r w:rsidRPr="002A1AF2">
              <w:rPr>
                <w:rFonts w:ascii="Times" w:eastAsia="等线" w:hAnsi="Times" w:hint="eastAsia"/>
                <w:color w:val="000000" w:themeColor="text1"/>
                <w:sz w:val="21"/>
                <w:szCs w:val="21"/>
                <w:lang w:val="en-GB" w:eastAsia="zh-CN"/>
              </w:rPr>
              <w:t>is</w:t>
            </w:r>
            <w:r w:rsidRPr="002A1AF2">
              <w:rPr>
                <w:rFonts w:ascii="Times" w:eastAsia="等线" w:hAnsi="Times"/>
                <w:color w:val="000000" w:themeColor="text1"/>
                <w:sz w:val="21"/>
                <w:szCs w:val="21"/>
                <w:lang w:val="en-GB" w:eastAsia="zh-CN"/>
              </w:rPr>
              <w:t xml:space="preserve"> </w:t>
            </w:r>
            <w:r w:rsidRPr="002A1AF2">
              <w:rPr>
                <w:rFonts w:ascii="Times" w:eastAsia="等线" w:hAnsi="Times" w:hint="eastAsia"/>
                <w:color w:val="000000" w:themeColor="text1"/>
                <w:sz w:val="21"/>
                <w:szCs w:val="21"/>
                <w:lang w:val="en-GB" w:eastAsia="zh-CN"/>
              </w:rPr>
              <w:t>used f</w:t>
            </w:r>
            <w:r w:rsidRPr="002A1AF2">
              <w:rPr>
                <w:rFonts w:ascii="Times" w:eastAsia="等线" w:hAnsi="Times"/>
                <w:color w:val="000000" w:themeColor="text1"/>
                <w:sz w:val="21"/>
                <w:szCs w:val="21"/>
                <w:lang w:val="en-GB" w:eastAsia="zh-CN"/>
              </w:rPr>
              <w:t>or evaluation purpose,</w:t>
            </w:r>
          </w:p>
          <w:p w14:paraId="31733278" w14:textId="77777777" w:rsidR="008B1215" w:rsidRPr="002A1AF2" w:rsidRDefault="008B1215" w:rsidP="008B1215">
            <w:pPr>
              <w:widowControl w:val="0"/>
              <w:numPr>
                <w:ilvl w:val="0"/>
                <w:numId w:val="17"/>
              </w:numPr>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hint="eastAsia"/>
                <w:color w:val="000000" w:themeColor="text1"/>
                <w:sz w:val="21"/>
                <w:szCs w:val="21"/>
                <w:lang w:val="en-GB"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2503"/>
              <w:gridCol w:w="2507"/>
              <w:gridCol w:w="2872"/>
            </w:tblGrid>
            <w:tr w:rsidR="008B1215" w:rsidRPr="002A1AF2" w14:paraId="13FCAA3A" w14:textId="77777777" w:rsidTr="00A318B3">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2B63EB47"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eastAsia="zh-CN"/>
                    </w:rPr>
                  </w:pPr>
                  <w:r w:rsidRPr="002A1AF2">
                    <w:rPr>
                      <w:rFonts w:ascii="Times" w:eastAsia="等线" w:hAnsi="Times"/>
                      <w:b/>
                      <w:color w:val="000000" w:themeColor="text1"/>
                      <w:sz w:val="21"/>
                      <w:szCs w:val="21"/>
                      <w:lang w:eastAsia="zh-CN"/>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3345D9C9"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eastAsia="zh-CN"/>
                    </w:rPr>
                  </w:pPr>
                  <w:r w:rsidRPr="002A1AF2">
                    <w:rPr>
                      <w:rFonts w:ascii="Times" w:eastAsia="等线" w:hAnsi="Times"/>
                      <w:b/>
                      <w:color w:val="000000" w:themeColor="text1"/>
                      <w:sz w:val="21"/>
                      <w:szCs w:val="21"/>
                      <w:lang w:eastAsia="zh-CN"/>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19C0C971" w14:textId="77777777" w:rsidR="008B1215" w:rsidRPr="002A1AF2" w:rsidRDefault="008B1215" w:rsidP="008B1215">
                  <w:pPr>
                    <w:widowControl w:val="0"/>
                    <w:overflowPunct/>
                    <w:autoSpaceDE/>
                    <w:autoSpaceDN/>
                    <w:adjustRightInd/>
                    <w:spacing w:after="0"/>
                    <w:jc w:val="both"/>
                    <w:textAlignment w:val="auto"/>
                    <w:rPr>
                      <w:rFonts w:ascii="Times" w:eastAsia="等线" w:hAnsi="Times"/>
                      <w:b/>
                      <w:color w:val="000000" w:themeColor="text1"/>
                      <w:sz w:val="21"/>
                      <w:szCs w:val="21"/>
                      <w:lang w:eastAsia="zh-CN"/>
                    </w:rPr>
                  </w:pPr>
                  <w:r w:rsidRPr="002A1AF2">
                    <w:rPr>
                      <w:rFonts w:ascii="Times" w:eastAsia="等线" w:hAnsi="Times"/>
                      <w:b/>
                      <w:color w:val="000000" w:themeColor="text1"/>
                      <w:sz w:val="21"/>
                      <w:szCs w:val="21"/>
                      <w:lang w:eastAsia="zh-CN"/>
                    </w:rPr>
                    <w:t>Assumptions for D2T2</w:t>
                  </w:r>
                </w:p>
              </w:tc>
            </w:tr>
            <w:tr w:rsidR="008B1215" w:rsidRPr="002A1AF2" w14:paraId="3C6D99B1" w14:textId="77777777" w:rsidTr="00A318B3">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5F1B330F"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182A4EF"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proofErr w:type="spellStart"/>
                  <w:r w:rsidRPr="002A1AF2">
                    <w:rPr>
                      <w:rFonts w:ascii="Times" w:eastAsia="等线" w:hAnsi="Times"/>
                      <w:color w:val="000000" w:themeColor="text1"/>
                      <w:sz w:val="21"/>
                      <w:szCs w:val="21"/>
                      <w:lang w:val="en-GB" w:eastAsia="zh-CN"/>
                    </w:rPr>
                    <w:t>InF</w:t>
                  </w:r>
                  <w:proofErr w:type="spellEnd"/>
                  <w:r w:rsidRPr="002A1AF2">
                    <w:rPr>
                      <w:rFonts w:ascii="Times" w:eastAsia="等线" w:hAnsi="Times"/>
                      <w:color w:val="000000" w:themeColor="text1"/>
                      <w:sz w:val="21"/>
                      <w:szCs w:val="21"/>
                      <w:lang w:val="en-GB" w:eastAsia="zh-CN"/>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BFE4088"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hint="eastAsia"/>
                      <w:color w:val="000000" w:themeColor="text1"/>
                      <w:sz w:val="21"/>
                      <w:szCs w:val="21"/>
                      <w:lang w:val="en-GB" w:eastAsia="zh-CN"/>
                    </w:rPr>
                    <w:t>InH</w:t>
                  </w:r>
                  <w:r w:rsidRPr="002A1AF2">
                    <w:rPr>
                      <w:rFonts w:ascii="Times" w:eastAsia="等线" w:hAnsi="Times"/>
                      <w:color w:val="000000" w:themeColor="text1"/>
                      <w:sz w:val="21"/>
                      <w:szCs w:val="21"/>
                      <w:lang w:val="en-GB" w:eastAsia="zh-CN"/>
                    </w:rPr>
                    <w:t>-office</w:t>
                  </w:r>
                </w:p>
              </w:tc>
              <w:tc>
                <w:tcPr>
                  <w:tcW w:w="1527" w:type="pct"/>
                  <w:tcBorders>
                    <w:top w:val="single" w:sz="4" w:space="0" w:color="auto"/>
                    <w:left w:val="single" w:sz="4" w:space="0" w:color="auto"/>
                    <w:bottom w:val="single" w:sz="4" w:space="0" w:color="auto"/>
                    <w:right w:val="single" w:sz="4" w:space="0" w:color="auto"/>
                  </w:tcBorders>
                </w:tcPr>
                <w:p w14:paraId="63FEAE32"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proofErr w:type="spellStart"/>
                  <w:r w:rsidRPr="002A1AF2">
                    <w:rPr>
                      <w:rFonts w:ascii="Times" w:eastAsia="等线" w:hAnsi="Times" w:hint="eastAsia"/>
                      <w:color w:val="000000" w:themeColor="text1"/>
                      <w:sz w:val="21"/>
                      <w:szCs w:val="21"/>
                      <w:lang w:val="en-GB" w:eastAsia="zh-CN"/>
                    </w:rPr>
                    <w:t>I</w:t>
                  </w:r>
                  <w:r w:rsidRPr="002A1AF2">
                    <w:rPr>
                      <w:rFonts w:ascii="Times" w:eastAsia="等线" w:hAnsi="Times"/>
                      <w:color w:val="000000" w:themeColor="text1"/>
                      <w:sz w:val="21"/>
                      <w:szCs w:val="21"/>
                      <w:lang w:val="en-GB" w:eastAsia="zh-CN"/>
                    </w:rPr>
                    <w:t>nF</w:t>
                  </w:r>
                  <w:proofErr w:type="spellEnd"/>
                  <w:r w:rsidRPr="002A1AF2">
                    <w:rPr>
                      <w:rFonts w:ascii="Times" w:eastAsia="等线" w:hAnsi="Times"/>
                      <w:color w:val="000000" w:themeColor="text1"/>
                      <w:sz w:val="21"/>
                      <w:szCs w:val="21"/>
                      <w:lang w:val="en-GB" w:eastAsia="zh-CN"/>
                    </w:rPr>
                    <w:t>-DL</w:t>
                  </w:r>
                </w:p>
              </w:tc>
            </w:tr>
            <w:tr w:rsidR="008B1215" w:rsidRPr="002A1AF2" w14:paraId="270FED56" w14:textId="77777777" w:rsidTr="00A318B3">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53ADF9DC"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4574F9A" w14:textId="77777777" w:rsidR="008B1215" w:rsidRPr="002A1AF2" w:rsidDel="008D2049"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495A941" w14:textId="77777777" w:rsidR="008B1215" w:rsidRPr="002A1AF2" w:rsidDel="008D2049"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hint="eastAsia"/>
                      <w:color w:val="000000" w:themeColor="text1"/>
                      <w:sz w:val="21"/>
                      <w:szCs w:val="21"/>
                      <w:lang w:val="en-GB" w:eastAsia="zh-CN"/>
                    </w:rPr>
                    <w:t>1</w:t>
                  </w:r>
                  <w:r w:rsidRPr="002A1AF2">
                    <w:rPr>
                      <w:rFonts w:ascii="Times" w:eastAsia="等线" w:hAnsi="Times"/>
                      <w:color w:val="000000" w:themeColor="text1"/>
                      <w:sz w:val="21"/>
                      <w:szCs w:val="21"/>
                      <w:lang w:val="en-GB" w:eastAsia="zh-CN"/>
                    </w:rPr>
                    <w:t>20 x50 m</w:t>
                  </w:r>
                </w:p>
              </w:tc>
              <w:tc>
                <w:tcPr>
                  <w:tcW w:w="1527" w:type="pct"/>
                  <w:tcBorders>
                    <w:top w:val="single" w:sz="4" w:space="0" w:color="auto"/>
                    <w:left w:val="single" w:sz="4" w:space="0" w:color="auto"/>
                    <w:bottom w:val="single" w:sz="4" w:space="0" w:color="auto"/>
                    <w:right w:val="single" w:sz="4" w:space="0" w:color="auto"/>
                  </w:tcBorders>
                </w:tcPr>
                <w:p w14:paraId="6C8AE213"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300x150 m</w:t>
                  </w:r>
                </w:p>
              </w:tc>
            </w:tr>
            <w:tr w:rsidR="008B1215" w:rsidRPr="002A1AF2" w14:paraId="1B8167F2" w14:textId="77777777" w:rsidTr="00A318B3">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910CE97"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4D2423D"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143C74D"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hint="eastAsia"/>
                      <w:color w:val="000000" w:themeColor="text1"/>
                      <w:sz w:val="21"/>
                      <w:szCs w:val="21"/>
                      <w:lang w:val="en-GB" w:eastAsia="zh-CN"/>
                    </w:rPr>
                    <w:t>3</w:t>
                  </w:r>
                  <w:r w:rsidRPr="002A1AF2">
                    <w:rPr>
                      <w:rFonts w:ascii="Times" w:eastAsia="等线" w:hAnsi="Times"/>
                      <w:color w:val="000000" w:themeColor="text1"/>
                      <w:sz w:val="21"/>
                      <w:szCs w:val="21"/>
                      <w:lang w:val="en-GB" w:eastAsia="zh-CN"/>
                    </w:rPr>
                    <w:t>m</w:t>
                  </w:r>
                </w:p>
              </w:tc>
              <w:tc>
                <w:tcPr>
                  <w:tcW w:w="1527" w:type="pct"/>
                  <w:tcBorders>
                    <w:top w:val="single" w:sz="4" w:space="0" w:color="auto"/>
                    <w:left w:val="single" w:sz="4" w:space="0" w:color="auto"/>
                    <w:bottom w:val="single" w:sz="4" w:space="0" w:color="auto"/>
                    <w:right w:val="single" w:sz="4" w:space="0" w:color="auto"/>
                  </w:tcBorders>
                </w:tcPr>
                <w:p w14:paraId="70417DBB"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10 m</w:t>
                  </w:r>
                </w:p>
              </w:tc>
            </w:tr>
            <w:tr w:rsidR="008B1215" w:rsidRPr="002A1AF2" w14:paraId="6E0915B5" w14:textId="77777777" w:rsidTr="00A318B3">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4E7D6FE0"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3D39D0B9"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None</w:t>
                  </w:r>
                </w:p>
              </w:tc>
            </w:tr>
            <w:tr w:rsidR="008B1215" w:rsidRPr="002A1AF2" w14:paraId="66C6A586" w14:textId="77777777" w:rsidTr="00A318B3">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6D92AC0C"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BS deployment</w:t>
                  </w:r>
                  <w:r w:rsidRPr="002A1AF2">
                    <w:rPr>
                      <w:rFonts w:ascii="Times" w:eastAsia="等线" w:hAnsi="Times" w:hint="eastAsia"/>
                      <w:color w:val="000000" w:themeColor="text1"/>
                      <w:sz w:val="21"/>
                      <w:szCs w:val="21"/>
                      <w:lang w:val="en-GB" w:eastAsia="zh-CN"/>
                    </w:rPr>
                    <w:t xml:space="preserve"> / </w:t>
                  </w:r>
                  <w:r w:rsidRPr="002A1AF2">
                    <w:rPr>
                      <w:rFonts w:ascii="Times" w:eastAsia="等线" w:hAnsi="Times"/>
                      <w:color w:val="000000" w:themeColor="text1"/>
                      <w:sz w:val="21"/>
                      <w:szCs w:val="21"/>
                      <w:lang w:val="en-GB" w:eastAsia="zh-CN"/>
                    </w:rPr>
                    <w:t>Intermediate UE dropping</w:t>
                  </w:r>
                </w:p>
              </w:tc>
              <w:tc>
                <w:tcPr>
                  <w:tcW w:w="1331" w:type="pct"/>
                  <w:tcBorders>
                    <w:top w:val="single" w:sz="4" w:space="0" w:color="auto"/>
                    <w:left w:val="single" w:sz="4" w:space="0" w:color="auto"/>
                    <w:right w:val="single" w:sz="4" w:space="0" w:color="auto"/>
                  </w:tcBorders>
                  <w:shd w:val="clear" w:color="auto" w:fill="auto"/>
                </w:tcPr>
                <w:p w14:paraId="2EDF4CC2"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18 BSs on a square lattice with spacing D, located D/2 from the walls.</w:t>
                  </w:r>
                </w:p>
                <w:p w14:paraId="479086D1" w14:textId="77777777" w:rsidR="008B1215" w:rsidRPr="002A1AF2" w:rsidRDefault="008B1215" w:rsidP="008B1215">
                  <w:pPr>
                    <w:widowControl w:val="0"/>
                    <w:numPr>
                      <w:ilvl w:val="0"/>
                      <w:numId w:val="31"/>
                    </w:numPr>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L=120m x W=60m; D=20m</w:t>
                  </w:r>
                </w:p>
                <w:p w14:paraId="0E90DFB0" w14:textId="77777777" w:rsidR="008B1215" w:rsidRPr="002A1AF2" w:rsidRDefault="008B1215" w:rsidP="008B1215">
                  <w:pPr>
                    <w:widowControl w:val="0"/>
                    <w:numPr>
                      <w:ilvl w:val="0"/>
                      <w:numId w:val="31"/>
                    </w:numPr>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 xml:space="preserve">BS height = 8 m </w:t>
                  </w:r>
                </w:p>
                <w:p w14:paraId="66E21BA8" w14:textId="77777777" w:rsidR="008B1215" w:rsidRPr="002A1AF2" w:rsidDel="003643A8"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noProof/>
                      <w:color w:val="000000" w:themeColor="text1"/>
                      <w:sz w:val="21"/>
                      <w:szCs w:val="21"/>
                      <w:lang w:eastAsia="zh-CN"/>
                    </w:rPr>
                    <w:drawing>
                      <wp:inline distT="0" distB="0" distL="0" distR="0" wp14:anchorId="77F6C0A3" wp14:editId="5049178A">
                        <wp:extent cx="1447800" cy="781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4780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B4BE921" w14:textId="77777777" w:rsidR="008B1215" w:rsidRPr="002A1AF2" w:rsidRDefault="008B1215" w:rsidP="008B1215">
                  <w:pPr>
                    <w:widowControl w:val="0"/>
                    <w:numPr>
                      <w:ilvl w:val="0"/>
                      <w:numId w:val="31"/>
                    </w:numPr>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L=120m x W=</w:t>
                  </w:r>
                  <w:proofErr w:type="gramStart"/>
                  <w:r w:rsidRPr="002A1AF2">
                    <w:rPr>
                      <w:rFonts w:ascii="Times" w:eastAsia="等线" w:hAnsi="Times"/>
                      <w:color w:val="000000" w:themeColor="text1"/>
                      <w:sz w:val="21"/>
                      <w:szCs w:val="21"/>
                      <w:lang w:val="en-GB" w:eastAsia="zh-CN"/>
                    </w:rPr>
                    <w:t>50m;</w:t>
                  </w:r>
                  <w:proofErr w:type="gramEnd"/>
                  <w:r w:rsidRPr="002A1AF2">
                    <w:rPr>
                      <w:rFonts w:ascii="Times" w:eastAsia="等线" w:hAnsi="Times"/>
                      <w:color w:val="000000" w:themeColor="text1"/>
                      <w:sz w:val="21"/>
                      <w:szCs w:val="21"/>
                      <w:lang w:val="en-GB" w:eastAsia="zh-CN"/>
                    </w:rPr>
                    <w:t xml:space="preserve"> </w:t>
                  </w:r>
                </w:p>
                <w:p w14:paraId="7A3B5C72" w14:textId="77777777" w:rsidR="008B1215" w:rsidRPr="002A1AF2" w:rsidRDefault="008B1215" w:rsidP="008B1215">
                  <w:pPr>
                    <w:widowControl w:val="0"/>
                    <w:numPr>
                      <w:ilvl w:val="0"/>
                      <w:numId w:val="31"/>
                    </w:numPr>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 xml:space="preserve">Intermediate UE height = 1.5 m </w:t>
                  </w:r>
                </w:p>
                <w:p w14:paraId="525669DD"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p>
                <w:p w14:paraId="58282537"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hint="eastAsia"/>
                      <w:color w:val="000000" w:themeColor="text1"/>
                      <w:sz w:val="21"/>
                      <w:szCs w:val="21"/>
                      <w:lang w:val="en-GB" w:eastAsia="zh-CN"/>
                    </w:rPr>
                    <w:t xml:space="preserve">FFS: </w:t>
                  </w:r>
                  <w:r w:rsidRPr="002A1AF2">
                    <w:rPr>
                      <w:rFonts w:ascii="Times" w:eastAsia="等线" w:hAnsi="Times"/>
                      <w:color w:val="000000" w:themeColor="text1"/>
                      <w:sz w:val="21"/>
                      <w:szCs w:val="21"/>
                      <w:lang w:val="en-GB" w:eastAsia="zh-CN"/>
                    </w:rPr>
                    <w:t>Intermediate UE drop</w:t>
                  </w:r>
                  <w:r w:rsidRPr="002A1AF2">
                    <w:rPr>
                      <w:rFonts w:ascii="Times" w:eastAsia="等线" w:hAnsi="Times" w:hint="eastAsia"/>
                      <w:color w:val="000000" w:themeColor="text1"/>
                      <w:sz w:val="21"/>
                      <w:szCs w:val="21"/>
                      <w:lang w:val="en-GB" w:eastAsia="zh-CN"/>
                    </w:rPr>
                    <w:t>ping</w:t>
                  </w:r>
                </w:p>
              </w:tc>
              <w:tc>
                <w:tcPr>
                  <w:tcW w:w="1527" w:type="pct"/>
                  <w:tcBorders>
                    <w:top w:val="single" w:sz="4" w:space="0" w:color="auto"/>
                    <w:left w:val="single" w:sz="4" w:space="0" w:color="auto"/>
                    <w:bottom w:val="single" w:sz="4" w:space="0" w:color="auto"/>
                    <w:right w:val="single" w:sz="4" w:space="0" w:color="auto"/>
                  </w:tcBorders>
                </w:tcPr>
                <w:p w14:paraId="17289855" w14:textId="77777777" w:rsidR="008B1215" w:rsidRPr="002A1AF2" w:rsidRDefault="008B1215" w:rsidP="008B1215">
                  <w:pPr>
                    <w:widowControl w:val="0"/>
                    <w:numPr>
                      <w:ilvl w:val="0"/>
                      <w:numId w:val="31"/>
                    </w:numPr>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L=300m x W=</w:t>
                  </w:r>
                  <w:proofErr w:type="gramStart"/>
                  <w:r w:rsidRPr="002A1AF2">
                    <w:rPr>
                      <w:rFonts w:ascii="Times" w:eastAsia="等线" w:hAnsi="Times"/>
                      <w:color w:val="000000" w:themeColor="text1"/>
                      <w:sz w:val="21"/>
                      <w:szCs w:val="21"/>
                      <w:lang w:val="en-GB" w:eastAsia="zh-CN"/>
                    </w:rPr>
                    <w:t>150m;</w:t>
                  </w:r>
                  <w:proofErr w:type="gramEnd"/>
                  <w:r w:rsidRPr="002A1AF2">
                    <w:rPr>
                      <w:rFonts w:ascii="Times" w:eastAsia="等线" w:hAnsi="Times"/>
                      <w:color w:val="000000" w:themeColor="text1"/>
                      <w:sz w:val="21"/>
                      <w:szCs w:val="21"/>
                      <w:lang w:val="en-GB" w:eastAsia="zh-CN"/>
                    </w:rPr>
                    <w:t xml:space="preserve"> </w:t>
                  </w:r>
                </w:p>
                <w:p w14:paraId="0B68B732" w14:textId="77777777" w:rsidR="008B1215" w:rsidRPr="002A1AF2" w:rsidRDefault="008B1215" w:rsidP="008B1215">
                  <w:pPr>
                    <w:widowControl w:val="0"/>
                    <w:numPr>
                      <w:ilvl w:val="0"/>
                      <w:numId w:val="31"/>
                    </w:numPr>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 xml:space="preserve">Intermediate UE height = 1.5 m </w:t>
                  </w:r>
                </w:p>
                <w:p w14:paraId="4B48A320"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eastAsia="zh-CN"/>
                    </w:rPr>
                  </w:pPr>
                </w:p>
                <w:p w14:paraId="3CA6D1AD"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hint="eastAsia"/>
                      <w:color w:val="000000" w:themeColor="text1"/>
                      <w:sz w:val="21"/>
                      <w:szCs w:val="21"/>
                      <w:lang w:val="en-GB" w:eastAsia="zh-CN"/>
                    </w:rPr>
                    <w:t xml:space="preserve">FFS: </w:t>
                  </w:r>
                  <w:r w:rsidRPr="002A1AF2">
                    <w:rPr>
                      <w:rFonts w:ascii="Times" w:eastAsia="等线" w:hAnsi="Times"/>
                      <w:color w:val="000000" w:themeColor="text1"/>
                      <w:sz w:val="21"/>
                      <w:szCs w:val="21"/>
                      <w:lang w:val="en-GB" w:eastAsia="zh-CN"/>
                    </w:rPr>
                    <w:t>Intermediate UE drop</w:t>
                  </w:r>
                  <w:r w:rsidRPr="002A1AF2">
                    <w:rPr>
                      <w:rFonts w:ascii="Times" w:eastAsia="等线" w:hAnsi="Times" w:hint="eastAsia"/>
                      <w:color w:val="000000" w:themeColor="text1"/>
                      <w:sz w:val="21"/>
                      <w:szCs w:val="21"/>
                      <w:lang w:val="en-GB" w:eastAsia="zh-CN"/>
                    </w:rPr>
                    <w:t>ping</w:t>
                  </w:r>
                </w:p>
              </w:tc>
            </w:tr>
            <w:tr w:rsidR="008B1215" w:rsidRPr="002A1AF2" w14:paraId="4116DDAD" w14:textId="77777777" w:rsidTr="00A318B3">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6DC8F10D"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0D464BA"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Device Height= 1.5 m</w:t>
                  </w:r>
                </w:p>
                <w:p w14:paraId="7F2907B6"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proofErr w:type="spellStart"/>
                  <w:r w:rsidRPr="002A1AF2">
                    <w:rPr>
                      <w:rFonts w:ascii="Times" w:eastAsia="等线" w:hAnsi="Times"/>
                      <w:color w:val="000000" w:themeColor="text1"/>
                      <w:sz w:val="21"/>
                      <w:szCs w:val="21"/>
                      <w:lang w:val="en-GB" w:eastAsia="zh-CN"/>
                    </w:rPr>
                    <w:t>AIoT</w:t>
                  </w:r>
                  <w:proofErr w:type="spellEnd"/>
                  <w:r w:rsidRPr="002A1AF2">
                    <w:rPr>
                      <w:rFonts w:ascii="Times" w:eastAsia="等线" w:hAnsi="Times"/>
                      <w:color w:val="000000" w:themeColor="text1"/>
                      <w:sz w:val="21"/>
                      <w:szCs w:val="21"/>
                      <w:lang w:val="en-GB" w:eastAsia="zh-CN"/>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419D0A5"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Device Height= 1</w:t>
                  </w:r>
                  <w:r w:rsidRPr="002A1AF2">
                    <w:rPr>
                      <w:rFonts w:ascii="Times" w:eastAsia="等线" w:hAnsi="Times" w:hint="eastAsia"/>
                      <w:color w:val="000000" w:themeColor="text1"/>
                      <w:sz w:val="21"/>
                      <w:szCs w:val="21"/>
                      <w:lang w:val="en-GB" w:eastAsia="zh-CN"/>
                    </w:rPr>
                    <w:t xml:space="preserve">.5 </w:t>
                  </w:r>
                  <w:r w:rsidRPr="002A1AF2">
                    <w:rPr>
                      <w:rFonts w:ascii="Times" w:eastAsia="等线" w:hAnsi="Times"/>
                      <w:color w:val="000000" w:themeColor="text1"/>
                      <w:sz w:val="21"/>
                      <w:szCs w:val="21"/>
                      <w:lang w:val="en-GB" w:eastAsia="zh-CN"/>
                    </w:rPr>
                    <w:t>m</w:t>
                  </w:r>
                </w:p>
                <w:p w14:paraId="4D6629C6"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proofErr w:type="spellStart"/>
                  <w:r w:rsidRPr="002A1AF2">
                    <w:rPr>
                      <w:rFonts w:ascii="Times" w:eastAsia="等线" w:hAnsi="Times"/>
                      <w:color w:val="000000" w:themeColor="text1"/>
                      <w:sz w:val="21"/>
                      <w:szCs w:val="21"/>
                      <w:lang w:val="en-GB" w:eastAsia="zh-CN"/>
                    </w:rPr>
                    <w:t>AIoT</w:t>
                  </w:r>
                  <w:proofErr w:type="spellEnd"/>
                  <w:r w:rsidRPr="002A1AF2">
                    <w:rPr>
                      <w:rFonts w:ascii="Times" w:eastAsia="等线" w:hAnsi="Times"/>
                      <w:color w:val="000000" w:themeColor="text1"/>
                      <w:sz w:val="21"/>
                      <w:szCs w:val="21"/>
                      <w:lang w:val="en-GB" w:eastAsia="zh-CN"/>
                    </w:rPr>
                    <w:t xml:space="preserve"> devices drop uniformly distributed over the horizontal </w:t>
                  </w:r>
                  <w:proofErr w:type="gramStart"/>
                  <w:r w:rsidRPr="002A1AF2">
                    <w:rPr>
                      <w:rFonts w:ascii="Times" w:eastAsia="等线" w:hAnsi="Times"/>
                      <w:color w:val="000000" w:themeColor="text1"/>
                      <w:sz w:val="21"/>
                      <w:szCs w:val="21"/>
                      <w:lang w:val="en-GB" w:eastAsia="zh-CN"/>
                    </w:rPr>
                    <w:t>area</w:t>
                  </w:r>
                  <w:proofErr w:type="gramEnd"/>
                </w:p>
                <w:p w14:paraId="635D76FB"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hint="eastAsia"/>
                      <w:color w:val="000000" w:themeColor="text1"/>
                      <w:sz w:val="21"/>
                      <w:szCs w:val="21"/>
                      <w:lang w:val="en-GB" w:eastAsia="zh-CN"/>
                    </w:rPr>
                    <w:t>F</w:t>
                  </w:r>
                  <w:r w:rsidRPr="002A1AF2">
                    <w:rPr>
                      <w:rFonts w:ascii="Times" w:eastAsia="等线" w:hAnsi="Times"/>
                      <w:color w:val="000000" w:themeColor="text1"/>
                      <w:sz w:val="21"/>
                      <w:szCs w:val="21"/>
                      <w:lang w:val="en-GB" w:eastAsia="zh-CN"/>
                    </w:rPr>
                    <w:t>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13AA6429"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Device Height= 1.5m</w:t>
                  </w:r>
                </w:p>
                <w:p w14:paraId="0AD13EBB"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proofErr w:type="spellStart"/>
                  <w:r w:rsidRPr="002A1AF2">
                    <w:rPr>
                      <w:rFonts w:ascii="Times" w:eastAsia="等线" w:hAnsi="Times"/>
                      <w:color w:val="000000" w:themeColor="text1"/>
                      <w:sz w:val="21"/>
                      <w:szCs w:val="21"/>
                      <w:lang w:val="en-GB" w:eastAsia="zh-CN"/>
                    </w:rPr>
                    <w:t>AIoT</w:t>
                  </w:r>
                  <w:proofErr w:type="spellEnd"/>
                  <w:r w:rsidRPr="002A1AF2">
                    <w:rPr>
                      <w:rFonts w:ascii="Times" w:eastAsia="等线" w:hAnsi="Times"/>
                      <w:color w:val="000000" w:themeColor="text1"/>
                      <w:sz w:val="21"/>
                      <w:szCs w:val="21"/>
                      <w:lang w:val="en-GB" w:eastAsia="zh-CN"/>
                    </w:rPr>
                    <w:t xml:space="preserve"> devices drop uniformly distributed over the horizontal </w:t>
                  </w:r>
                  <w:proofErr w:type="gramStart"/>
                  <w:r w:rsidRPr="002A1AF2">
                    <w:rPr>
                      <w:rFonts w:ascii="Times" w:eastAsia="等线" w:hAnsi="Times"/>
                      <w:color w:val="000000" w:themeColor="text1"/>
                      <w:sz w:val="21"/>
                      <w:szCs w:val="21"/>
                      <w:lang w:val="en-GB" w:eastAsia="zh-CN"/>
                    </w:rPr>
                    <w:t>area</w:t>
                  </w:r>
                  <w:proofErr w:type="gramEnd"/>
                </w:p>
                <w:p w14:paraId="18604A80"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hint="eastAsia"/>
                      <w:color w:val="000000" w:themeColor="text1"/>
                      <w:sz w:val="21"/>
                      <w:szCs w:val="21"/>
                      <w:lang w:val="en-GB" w:eastAsia="zh-CN"/>
                    </w:rPr>
                    <w:t>F</w:t>
                  </w:r>
                  <w:r w:rsidRPr="002A1AF2">
                    <w:rPr>
                      <w:rFonts w:ascii="Times" w:eastAsia="等线" w:hAnsi="Times"/>
                      <w:color w:val="000000" w:themeColor="text1"/>
                      <w:sz w:val="21"/>
                      <w:szCs w:val="21"/>
                      <w:lang w:val="en-GB" w:eastAsia="zh-CN"/>
                    </w:rPr>
                    <w:t>FS: which devices are involved in the evaluations</w:t>
                  </w:r>
                </w:p>
              </w:tc>
            </w:tr>
            <w:tr w:rsidR="008B1215" w:rsidRPr="002A1AF2" w14:paraId="064AA05D" w14:textId="77777777" w:rsidTr="00A318B3">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25431323"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941DEAA"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F07D509"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3 kph</w:t>
                  </w:r>
                </w:p>
              </w:tc>
              <w:tc>
                <w:tcPr>
                  <w:tcW w:w="1527" w:type="pct"/>
                  <w:tcBorders>
                    <w:top w:val="single" w:sz="4" w:space="0" w:color="auto"/>
                    <w:left w:val="single" w:sz="4" w:space="0" w:color="auto"/>
                    <w:bottom w:val="single" w:sz="4" w:space="0" w:color="auto"/>
                    <w:right w:val="single" w:sz="4" w:space="0" w:color="auto"/>
                  </w:tcBorders>
                </w:tcPr>
                <w:p w14:paraId="3A84735E" w14:textId="77777777" w:rsidR="008B1215" w:rsidRPr="002A1AF2" w:rsidRDefault="008B1215" w:rsidP="008B1215">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3 kph</w:t>
                  </w:r>
                </w:p>
              </w:tc>
            </w:tr>
          </w:tbl>
          <w:p w14:paraId="1D3081E2" w14:textId="1302B26A" w:rsidR="008E681E" w:rsidRPr="002A1AF2" w:rsidRDefault="008E681E" w:rsidP="007D7FFA">
            <w:pPr>
              <w:overflowPunct/>
              <w:autoSpaceDE/>
              <w:autoSpaceDN/>
              <w:adjustRightInd/>
              <w:spacing w:after="0"/>
              <w:textAlignment w:val="auto"/>
              <w:rPr>
                <w:bCs/>
                <w:color w:val="000000" w:themeColor="text1"/>
                <w:sz w:val="21"/>
                <w:szCs w:val="21"/>
                <w:lang w:val="en-GB" w:eastAsia="zh-CN"/>
              </w:rPr>
            </w:pPr>
          </w:p>
        </w:tc>
      </w:tr>
    </w:tbl>
    <w:p w14:paraId="3C47230D" w14:textId="201ED582" w:rsidR="00F2626E" w:rsidRPr="002A1AF2" w:rsidRDefault="00702FDA" w:rsidP="004D193F">
      <w:pPr>
        <w:spacing w:beforeLines="50" w:before="120" w:afterLines="50" w:after="120"/>
        <w:jc w:val="both"/>
        <w:rPr>
          <w:color w:val="000000" w:themeColor="text1"/>
          <w:sz w:val="21"/>
          <w:szCs w:val="21"/>
          <w:lang w:eastAsia="ja-JP"/>
        </w:rPr>
      </w:pPr>
      <w:r w:rsidRPr="002A1AF2">
        <w:rPr>
          <w:color w:val="000000" w:themeColor="text1"/>
          <w:sz w:val="21"/>
          <w:szCs w:val="21"/>
          <w:lang w:eastAsia="zh-CN"/>
        </w:rPr>
        <w:lastRenderedPageBreak/>
        <w:t xml:space="preserve">In this contribution, we discuss the </w:t>
      </w:r>
      <w:r w:rsidR="002A1AF2">
        <w:rPr>
          <w:color w:val="000000" w:themeColor="text1"/>
          <w:sz w:val="21"/>
          <w:szCs w:val="21"/>
          <w:lang w:eastAsia="zh-CN"/>
        </w:rPr>
        <w:t>g</w:t>
      </w:r>
      <w:r w:rsidR="002A1AF2" w:rsidRPr="002A1AF2">
        <w:rPr>
          <w:color w:val="000000" w:themeColor="text1"/>
          <w:sz w:val="21"/>
          <w:szCs w:val="21"/>
          <w:lang w:eastAsia="zh-CN"/>
        </w:rPr>
        <w:t>eneral evaluation methodology</w:t>
      </w:r>
      <w:r w:rsidR="002A1AF2">
        <w:rPr>
          <w:color w:val="000000" w:themeColor="text1"/>
          <w:sz w:val="21"/>
          <w:szCs w:val="21"/>
          <w:lang w:eastAsia="zh-CN"/>
        </w:rPr>
        <w:t>, t</w:t>
      </w:r>
      <w:r w:rsidR="002A1AF2" w:rsidRPr="002A1AF2">
        <w:rPr>
          <w:color w:val="000000" w:themeColor="text1"/>
          <w:sz w:val="21"/>
          <w:szCs w:val="21"/>
          <w:lang w:eastAsia="zh-CN"/>
        </w:rPr>
        <w:t xml:space="preserve">opology and </w:t>
      </w:r>
      <w:r w:rsidR="009B26E8">
        <w:rPr>
          <w:color w:val="000000" w:themeColor="text1"/>
          <w:sz w:val="21"/>
          <w:szCs w:val="21"/>
          <w:lang w:eastAsia="zh-CN"/>
        </w:rPr>
        <w:t>distribution</w:t>
      </w:r>
      <w:r w:rsidR="002A1AF2" w:rsidRPr="002A1AF2">
        <w:rPr>
          <w:color w:val="000000" w:themeColor="text1"/>
          <w:sz w:val="21"/>
          <w:szCs w:val="21"/>
          <w:lang w:eastAsia="zh-CN"/>
        </w:rPr>
        <w:t xml:space="preserve"> assumptions</w:t>
      </w:r>
      <w:r w:rsidR="002A1AF2">
        <w:rPr>
          <w:color w:val="000000" w:themeColor="text1"/>
          <w:sz w:val="21"/>
          <w:szCs w:val="21"/>
          <w:lang w:eastAsia="zh-CN"/>
        </w:rPr>
        <w:t xml:space="preserve">, </w:t>
      </w:r>
      <w:r w:rsidR="00A61339">
        <w:rPr>
          <w:rFonts w:hint="eastAsia"/>
          <w:color w:val="000000" w:themeColor="text1"/>
          <w:sz w:val="21"/>
          <w:szCs w:val="21"/>
          <w:lang w:eastAsia="zh-CN"/>
        </w:rPr>
        <w:t xml:space="preserve">and </w:t>
      </w:r>
      <w:r w:rsidR="00E83B3E">
        <w:rPr>
          <w:color w:val="000000" w:themeColor="text1"/>
          <w:sz w:val="21"/>
          <w:szCs w:val="21"/>
          <w:lang w:eastAsia="zh-CN"/>
        </w:rPr>
        <w:t xml:space="preserve">provide the </w:t>
      </w:r>
      <w:r w:rsidR="002A1AF2">
        <w:rPr>
          <w:color w:val="000000" w:themeColor="text1"/>
          <w:sz w:val="21"/>
          <w:szCs w:val="21"/>
          <w:lang w:eastAsia="zh-CN"/>
        </w:rPr>
        <w:t>l</w:t>
      </w:r>
      <w:r w:rsidR="002A1AF2" w:rsidRPr="002A1AF2">
        <w:rPr>
          <w:color w:val="000000" w:themeColor="text1"/>
          <w:sz w:val="21"/>
          <w:szCs w:val="21"/>
          <w:lang w:eastAsia="zh-CN"/>
        </w:rPr>
        <w:t>ink level simulation</w:t>
      </w:r>
      <w:r w:rsidR="00E83B3E">
        <w:rPr>
          <w:color w:val="000000" w:themeColor="text1"/>
          <w:sz w:val="21"/>
          <w:szCs w:val="21"/>
          <w:lang w:eastAsia="zh-CN"/>
        </w:rPr>
        <w:t xml:space="preserve"> result</w:t>
      </w:r>
      <w:r w:rsidRPr="002A1AF2">
        <w:rPr>
          <w:color w:val="000000" w:themeColor="text1"/>
          <w:sz w:val="21"/>
          <w:szCs w:val="21"/>
          <w:lang w:eastAsia="zh-CN"/>
        </w:rPr>
        <w:t xml:space="preserve"> </w:t>
      </w:r>
      <w:r w:rsidR="002D261E" w:rsidRPr="002A1AF2">
        <w:rPr>
          <w:rFonts w:hint="eastAsia"/>
          <w:color w:val="000000" w:themeColor="text1"/>
          <w:sz w:val="21"/>
          <w:szCs w:val="21"/>
          <w:lang w:eastAsia="zh-CN"/>
        </w:rPr>
        <w:t>and</w:t>
      </w:r>
      <w:r w:rsidR="002D261E" w:rsidRPr="002A1AF2">
        <w:rPr>
          <w:color w:val="000000" w:themeColor="text1"/>
          <w:sz w:val="21"/>
          <w:szCs w:val="21"/>
          <w:lang w:eastAsia="zh-CN"/>
        </w:rPr>
        <w:t xml:space="preserve"> </w:t>
      </w:r>
      <w:r w:rsidR="00E83B3E">
        <w:rPr>
          <w:color w:val="000000" w:themeColor="text1"/>
          <w:sz w:val="21"/>
          <w:szCs w:val="21"/>
          <w:lang w:eastAsia="zh-CN"/>
        </w:rPr>
        <w:t xml:space="preserve">study the </w:t>
      </w:r>
      <w:r w:rsidR="002A1AF2">
        <w:rPr>
          <w:color w:val="000000" w:themeColor="text1"/>
          <w:sz w:val="21"/>
          <w:szCs w:val="21"/>
          <w:lang w:eastAsia="zh-CN"/>
        </w:rPr>
        <w:t>a</w:t>
      </w:r>
      <w:r w:rsidR="002A1AF2" w:rsidRPr="002A1AF2">
        <w:rPr>
          <w:color w:val="000000" w:themeColor="text1"/>
          <w:sz w:val="21"/>
          <w:szCs w:val="21"/>
          <w:lang w:eastAsia="zh-CN"/>
        </w:rPr>
        <w:t>pplicable maximum distance target values</w:t>
      </w:r>
      <w:r w:rsidR="002A1AF2">
        <w:rPr>
          <w:color w:val="000000" w:themeColor="text1"/>
          <w:sz w:val="21"/>
          <w:szCs w:val="21"/>
          <w:lang w:eastAsia="zh-CN"/>
        </w:rPr>
        <w:t xml:space="preserve"> </w:t>
      </w:r>
      <w:r w:rsidRPr="002A1AF2">
        <w:rPr>
          <w:rFonts w:hint="eastAsia"/>
          <w:color w:val="000000" w:themeColor="text1"/>
          <w:sz w:val="21"/>
          <w:szCs w:val="21"/>
          <w:lang w:eastAsia="zh-CN"/>
        </w:rPr>
        <w:t>for</w:t>
      </w:r>
      <w:r w:rsidRPr="002A1AF2">
        <w:rPr>
          <w:color w:val="000000" w:themeColor="text1"/>
          <w:sz w:val="21"/>
          <w:szCs w:val="21"/>
          <w:lang w:eastAsia="zh-CN"/>
        </w:rPr>
        <w:t xml:space="preserve"> </w:t>
      </w:r>
      <w:r w:rsidRPr="002A1AF2">
        <w:rPr>
          <w:rFonts w:hint="eastAsia"/>
          <w:color w:val="000000" w:themeColor="text1"/>
          <w:sz w:val="21"/>
          <w:szCs w:val="21"/>
          <w:lang w:eastAsia="zh-CN"/>
        </w:rPr>
        <w:t>Am</w:t>
      </w:r>
      <w:r w:rsidRPr="002A1AF2">
        <w:rPr>
          <w:color w:val="000000" w:themeColor="text1"/>
          <w:sz w:val="21"/>
          <w:szCs w:val="21"/>
          <w:lang w:eastAsia="zh-CN"/>
        </w:rPr>
        <w:t xml:space="preserve">bient IoT. </w:t>
      </w:r>
    </w:p>
    <w:bookmarkEnd w:id="0"/>
    <w:bookmarkEnd w:id="1"/>
    <w:p w14:paraId="7EDD5ADA" w14:textId="281EDBFB" w:rsidR="002A1D26" w:rsidRPr="00CA754C" w:rsidRDefault="00C504BA" w:rsidP="00CA754C">
      <w:pPr>
        <w:pStyle w:val="1"/>
        <w:ind w:left="420"/>
      </w:pPr>
      <w:r w:rsidRPr="00CA754C">
        <w:t xml:space="preserve">General </w:t>
      </w:r>
      <w:r w:rsidR="00BE2DC4" w:rsidRPr="00CA754C">
        <w:t>e</w:t>
      </w:r>
      <w:r w:rsidR="002A1D26" w:rsidRPr="00CA754C">
        <w:t xml:space="preserve">valuation </w:t>
      </w:r>
      <w:r w:rsidR="00BE2DC4" w:rsidRPr="00CA754C">
        <w:t>m</w:t>
      </w:r>
      <w:r w:rsidR="002A1D26" w:rsidRPr="00CA754C">
        <w:t>ethodology</w:t>
      </w:r>
    </w:p>
    <w:p w14:paraId="42E9F8FC" w14:textId="7D21D1F2" w:rsidR="00C41710" w:rsidRPr="00A4629D" w:rsidRDefault="00C41710" w:rsidP="00C41710">
      <w:pPr>
        <w:rPr>
          <w:sz w:val="21"/>
          <w:szCs w:val="21"/>
          <w:lang w:val="en-GB" w:eastAsia="zh-CN"/>
        </w:rPr>
      </w:pPr>
      <w:r w:rsidRPr="00A4629D">
        <w:rPr>
          <w:rFonts w:hint="eastAsia"/>
          <w:sz w:val="21"/>
          <w:szCs w:val="21"/>
          <w:lang w:val="en-GB" w:eastAsia="zh-CN"/>
        </w:rPr>
        <w:t>I</w:t>
      </w:r>
      <w:r w:rsidRPr="00A4629D">
        <w:rPr>
          <w:sz w:val="21"/>
          <w:szCs w:val="21"/>
          <w:lang w:val="en-GB" w:eastAsia="zh-CN"/>
        </w:rPr>
        <w:t>n the last RAN1#116-bis meeting, there are three options about whether to evaluate RF-EH link or not</w:t>
      </w:r>
      <w:r w:rsidR="00822299" w:rsidRPr="00A4629D">
        <w:rPr>
          <w:sz w:val="21"/>
          <w:szCs w:val="21"/>
          <w:lang w:val="en-GB" w:eastAsia="zh-CN"/>
        </w:rPr>
        <w:t xml:space="preserve"> [</w:t>
      </w:r>
      <w:r w:rsidR="0011496D" w:rsidRPr="00A4629D">
        <w:rPr>
          <w:sz w:val="21"/>
          <w:szCs w:val="21"/>
          <w:lang w:val="en-GB" w:eastAsia="zh-CN"/>
        </w:rPr>
        <w:t>2</w:t>
      </w:r>
      <w:r w:rsidR="00822299" w:rsidRPr="00A4629D">
        <w:rPr>
          <w:sz w:val="21"/>
          <w:szCs w:val="21"/>
          <w:lang w:val="en-GB" w:eastAsia="zh-CN"/>
        </w:rPr>
        <w:t>]</w:t>
      </w:r>
      <w:r w:rsidRPr="00A4629D">
        <w:rPr>
          <w:sz w:val="21"/>
          <w:szCs w:val="21"/>
          <w:lang w:val="en-GB" w:eastAsia="zh-CN"/>
        </w:rPr>
        <w:t>.</w:t>
      </w:r>
    </w:p>
    <w:tbl>
      <w:tblPr>
        <w:tblStyle w:val="af8"/>
        <w:tblW w:w="0" w:type="auto"/>
        <w:tblLook w:val="04A0" w:firstRow="1" w:lastRow="0" w:firstColumn="1" w:lastColumn="0" w:noHBand="0" w:noVBand="1"/>
      </w:tblPr>
      <w:tblGrid>
        <w:gridCol w:w="9629"/>
      </w:tblGrid>
      <w:tr w:rsidR="00C41710" w:rsidRPr="00C41710" w14:paraId="16E4E382" w14:textId="77777777" w:rsidTr="0082495F">
        <w:tc>
          <w:tcPr>
            <w:tcW w:w="9631" w:type="dxa"/>
          </w:tcPr>
          <w:p w14:paraId="2D0DC8E9" w14:textId="7612B352" w:rsidR="00C41710" w:rsidRPr="00C41710" w:rsidRDefault="00C41710" w:rsidP="00C41710">
            <w:pPr>
              <w:rPr>
                <w:b/>
                <w:bCs/>
                <w:lang w:val="en-GB"/>
              </w:rPr>
            </w:pPr>
            <w:r w:rsidRPr="00C41710">
              <w:rPr>
                <w:rFonts w:hint="eastAsia"/>
                <w:b/>
                <w:bCs/>
                <w:lang w:val="en-GB"/>
              </w:rPr>
              <w:t>Proposals</w:t>
            </w:r>
          </w:p>
          <w:p w14:paraId="04E160E0" w14:textId="77777777" w:rsidR="00C41710" w:rsidRPr="00C41710" w:rsidRDefault="00C41710" w:rsidP="00C41710">
            <w:pPr>
              <w:rPr>
                <w:b/>
                <w:bCs/>
                <w:lang w:val="en-GB"/>
              </w:rPr>
            </w:pPr>
            <w:r w:rsidRPr="00C41710">
              <w:rPr>
                <w:rFonts w:hint="eastAsia"/>
                <w:b/>
                <w:bCs/>
                <w:lang w:val="en-GB"/>
              </w:rPr>
              <w:t>WayFoward-RF-EH-1:</w:t>
            </w:r>
          </w:p>
          <w:p w14:paraId="2FCC292F" w14:textId="6A07B557" w:rsidR="00C41710" w:rsidRPr="00C41710" w:rsidRDefault="00C41710" w:rsidP="00C41710">
            <w:pPr>
              <w:rPr>
                <w:lang w:val="en-GB"/>
              </w:rPr>
            </w:pPr>
            <w:r w:rsidRPr="00C41710">
              <w:rPr>
                <w:rFonts w:hint="eastAsia"/>
                <w:lang w:val="en-GB"/>
              </w:rPr>
              <w:t>RF-EH is not included in the coverage evaluation. State this fact in the TR conclusion.</w:t>
            </w:r>
          </w:p>
          <w:p w14:paraId="4654AA98" w14:textId="77777777" w:rsidR="00C41710" w:rsidRPr="00C41710" w:rsidRDefault="00C41710" w:rsidP="00C41710">
            <w:pPr>
              <w:rPr>
                <w:b/>
                <w:bCs/>
                <w:lang w:val="en-GB"/>
              </w:rPr>
            </w:pPr>
            <w:r w:rsidRPr="00C41710">
              <w:rPr>
                <w:rFonts w:hint="eastAsia"/>
                <w:b/>
                <w:bCs/>
                <w:lang w:val="en-GB"/>
              </w:rPr>
              <w:t>WayFoward-RF-EH-2:</w:t>
            </w:r>
          </w:p>
          <w:p w14:paraId="39215DBD" w14:textId="77777777" w:rsidR="00C41710" w:rsidRPr="00C41710" w:rsidRDefault="00C41710" w:rsidP="00C41710">
            <w:pPr>
              <w:rPr>
                <w:lang w:val="en-GB"/>
              </w:rPr>
            </w:pPr>
            <w:r w:rsidRPr="00C41710">
              <w:rPr>
                <w:rFonts w:hint="eastAsia"/>
                <w:lang w:val="en-GB"/>
              </w:rPr>
              <w:t xml:space="preserve">For coverage evaluation for device 1, RF-EH link is considered to be evaluated by using </w:t>
            </w:r>
            <w:r w:rsidRPr="00C41710">
              <w:rPr>
                <w:rFonts w:hint="eastAsia"/>
                <w:i/>
                <w:iCs/>
                <w:lang w:val="en-GB"/>
              </w:rPr>
              <w:t>Buldget-Alt1</w:t>
            </w:r>
            <w:r w:rsidRPr="00C41710">
              <w:rPr>
                <w:rFonts w:hint="eastAsia"/>
                <w:lang w:val="en-GB"/>
              </w:rPr>
              <w:t>.</w:t>
            </w:r>
          </w:p>
          <w:p w14:paraId="74D70869" w14:textId="524837F8" w:rsidR="00C41710" w:rsidRPr="00C41710" w:rsidRDefault="00C41710" w:rsidP="00C41710">
            <w:pPr>
              <w:numPr>
                <w:ilvl w:val="0"/>
                <w:numId w:val="25"/>
              </w:numPr>
              <w:rPr>
                <w:lang w:val="en-GB"/>
              </w:rPr>
            </w:pPr>
            <w:r w:rsidRPr="00C41710">
              <w:rPr>
                <w:rFonts w:hint="eastAsia"/>
                <w:lang w:val="en-GB"/>
              </w:rPr>
              <w:t>FFS: value(s) of the predefined threshold</w:t>
            </w:r>
          </w:p>
          <w:p w14:paraId="786AA47E" w14:textId="77777777" w:rsidR="00C41710" w:rsidRPr="00C41710" w:rsidRDefault="00C41710" w:rsidP="00C41710">
            <w:pPr>
              <w:rPr>
                <w:b/>
                <w:bCs/>
                <w:lang w:val="en-GB"/>
              </w:rPr>
            </w:pPr>
            <w:r w:rsidRPr="00C41710">
              <w:rPr>
                <w:rFonts w:hint="eastAsia"/>
                <w:b/>
                <w:bCs/>
                <w:lang w:val="en-GB"/>
              </w:rPr>
              <w:t>WayFoward-RF-EH-3:</w:t>
            </w:r>
          </w:p>
          <w:p w14:paraId="2E357BD2" w14:textId="77777777" w:rsidR="00C41710" w:rsidRPr="00C41710" w:rsidRDefault="00C41710" w:rsidP="00C41710">
            <w:pPr>
              <w:rPr>
                <w:lang w:val="en-GB"/>
              </w:rPr>
            </w:pPr>
            <w:r w:rsidRPr="00C41710">
              <w:rPr>
                <w:rFonts w:hint="eastAsia"/>
                <w:lang w:val="en-GB"/>
              </w:rPr>
              <w:t xml:space="preserve">For coverage evaluation for device 1 and device 2, RF-EH link is considered to evaluated by using </w:t>
            </w:r>
            <w:r w:rsidRPr="00C41710">
              <w:rPr>
                <w:rFonts w:hint="eastAsia"/>
                <w:i/>
                <w:iCs/>
                <w:lang w:val="en-GB"/>
              </w:rPr>
              <w:t>Buldget-Alt1</w:t>
            </w:r>
            <w:r w:rsidRPr="00C41710">
              <w:rPr>
                <w:rFonts w:hint="eastAsia"/>
                <w:lang w:val="en-GB"/>
              </w:rPr>
              <w:t>.</w:t>
            </w:r>
          </w:p>
          <w:p w14:paraId="54DBFF7B" w14:textId="77777777" w:rsidR="00C41710" w:rsidRPr="00C41710" w:rsidRDefault="00C41710" w:rsidP="00C41710">
            <w:pPr>
              <w:numPr>
                <w:ilvl w:val="0"/>
                <w:numId w:val="25"/>
              </w:numPr>
              <w:rPr>
                <w:lang w:val="en-GB"/>
              </w:rPr>
            </w:pPr>
            <w:r w:rsidRPr="00C41710">
              <w:rPr>
                <w:rFonts w:hint="eastAsia"/>
                <w:lang w:val="en-GB"/>
              </w:rPr>
              <w:t>FFS: value(s) of the predefined threshold</w:t>
            </w:r>
          </w:p>
        </w:tc>
      </w:tr>
    </w:tbl>
    <w:p w14:paraId="233C805D" w14:textId="4CCAE762" w:rsidR="00F2626E" w:rsidRPr="002A1AF2" w:rsidRDefault="00702FDA" w:rsidP="00C94B63">
      <w:pPr>
        <w:jc w:val="both"/>
        <w:rPr>
          <w:color w:val="000000" w:themeColor="text1"/>
          <w:sz w:val="21"/>
          <w:szCs w:val="21"/>
          <w:lang w:eastAsia="zh-CN"/>
        </w:rPr>
      </w:pPr>
      <w:r w:rsidRPr="002A1AF2">
        <w:rPr>
          <w:rFonts w:eastAsia="Batang"/>
          <w:color w:val="000000" w:themeColor="text1"/>
          <w:sz w:val="21"/>
          <w:szCs w:val="21"/>
          <w:lang w:val="en-GB" w:eastAsia="zh-CN"/>
        </w:rPr>
        <w:t xml:space="preserve">Due to </w:t>
      </w:r>
      <w:r w:rsidR="001B22C6" w:rsidRPr="002A1AF2">
        <w:rPr>
          <w:rFonts w:eastAsia="Batang" w:hint="eastAsia"/>
          <w:color w:val="000000" w:themeColor="text1"/>
          <w:sz w:val="21"/>
          <w:szCs w:val="21"/>
          <w:lang w:val="en-GB" w:eastAsia="zh-CN"/>
        </w:rPr>
        <w:t>the</w:t>
      </w:r>
      <w:r w:rsidR="001B22C6" w:rsidRPr="002A1AF2">
        <w:rPr>
          <w:rFonts w:eastAsiaTheme="minorEastAsia" w:hint="eastAsia"/>
          <w:color w:val="000000" w:themeColor="text1"/>
          <w:sz w:val="21"/>
          <w:szCs w:val="21"/>
          <w:lang w:val="en-GB" w:eastAsia="zh-CN"/>
        </w:rPr>
        <w:t xml:space="preserve"> </w:t>
      </w:r>
      <w:r w:rsidR="00F13CC7" w:rsidRPr="002A1AF2">
        <w:rPr>
          <w:rFonts w:eastAsiaTheme="minorEastAsia" w:hint="eastAsia"/>
          <w:color w:val="000000" w:themeColor="text1"/>
          <w:sz w:val="21"/>
          <w:szCs w:val="21"/>
          <w:lang w:val="en-GB" w:eastAsia="zh-CN"/>
        </w:rPr>
        <w:t xml:space="preserve">constraints of </w:t>
      </w:r>
      <w:r w:rsidR="00131AF9" w:rsidRPr="002A1AF2">
        <w:rPr>
          <w:rFonts w:eastAsiaTheme="minorEastAsia" w:hint="eastAsia"/>
          <w:color w:val="000000" w:themeColor="text1"/>
          <w:sz w:val="21"/>
          <w:szCs w:val="21"/>
          <w:lang w:val="en-GB" w:eastAsia="zh-CN"/>
        </w:rPr>
        <w:t xml:space="preserve">ultra-low </w:t>
      </w:r>
      <w:r w:rsidRPr="002A1AF2">
        <w:rPr>
          <w:rFonts w:eastAsia="Batang"/>
          <w:color w:val="000000" w:themeColor="text1"/>
          <w:sz w:val="21"/>
          <w:szCs w:val="21"/>
          <w:lang w:val="en-GB" w:eastAsia="zh-CN"/>
        </w:rPr>
        <w:t>power consumption</w:t>
      </w:r>
      <w:r w:rsidR="00F13CC7" w:rsidRPr="002A1AF2">
        <w:rPr>
          <w:rFonts w:eastAsiaTheme="minorEastAsia" w:hint="eastAsia"/>
          <w:color w:val="000000" w:themeColor="text1"/>
          <w:sz w:val="21"/>
          <w:szCs w:val="21"/>
          <w:lang w:val="en-GB" w:eastAsia="zh-CN"/>
        </w:rPr>
        <w:t xml:space="preserve"> </w:t>
      </w:r>
      <w:r w:rsidR="00131AF9" w:rsidRPr="002A1AF2">
        <w:rPr>
          <w:rFonts w:eastAsiaTheme="minorEastAsia" w:hint="eastAsia"/>
          <w:color w:val="000000" w:themeColor="text1"/>
          <w:sz w:val="21"/>
          <w:szCs w:val="21"/>
          <w:lang w:val="en-GB" w:eastAsia="zh-CN"/>
        </w:rPr>
        <w:t>and ultra-low complexity</w:t>
      </w:r>
      <w:r w:rsidRPr="002A1AF2">
        <w:rPr>
          <w:rFonts w:eastAsia="Batang"/>
          <w:color w:val="000000" w:themeColor="text1"/>
          <w:sz w:val="21"/>
          <w:szCs w:val="21"/>
          <w:lang w:val="en-GB" w:eastAsia="zh-CN"/>
        </w:rPr>
        <w:t xml:space="preserve">, </w:t>
      </w:r>
      <w:r w:rsidR="00131AF9" w:rsidRPr="002A1AF2">
        <w:rPr>
          <w:rFonts w:eastAsiaTheme="minorEastAsia" w:hint="eastAsia"/>
          <w:color w:val="000000" w:themeColor="text1"/>
          <w:sz w:val="21"/>
          <w:szCs w:val="21"/>
          <w:lang w:val="en-GB" w:eastAsia="zh-CN"/>
        </w:rPr>
        <w:t>RF energy harvesting</w:t>
      </w:r>
      <w:r w:rsidR="00E0376C" w:rsidRPr="002A1AF2">
        <w:rPr>
          <w:rFonts w:eastAsiaTheme="minorEastAsia" w:hint="eastAsia"/>
          <w:color w:val="000000" w:themeColor="text1"/>
          <w:sz w:val="21"/>
          <w:szCs w:val="21"/>
          <w:lang w:val="en-GB" w:eastAsia="zh-CN"/>
        </w:rPr>
        <w:t xml:space="preserve"> (RF-EH)</w:t>
      </w:r>
      <w:r w:rsidR="00131AF9" w:rsidRPr="002A1AF2">
        <w:rPr>
          <w:rFonts w:eastAsiaTheme="minorEastAsia" w:hint="eastAsia"/>
          <w:color w:val="000000" w:themeColor="text1"/>
          <w:sz w:val="21"/>
          <w:szCs w:val="21"/>
          <w:lang w:val="en-GB" w:eastAsia="zh-CN"/>
        </w:rPr>
        <w:t xml:space="preserve"> and</w:t>
      </w:r>
      <w:r w:rsidR="00131AF9" w:rsidRPr="002A1AF2">
        <w:rPr>
          <w:rFonts w:eastAsia="Batang"/>
          <w:color w:val="000000" w:themeColor="text1"/>
          <w:sz w:val="21"/>
          <w:szCs w:val="21"/>
          <w:lang w:val="en-GB" w:eastAsia="zh-CN"/>
        </w:rPr>
        <w:t xml:space="preserve"> storage</w:t>
      </w:r>
      <w:r w:rsidR="00131AF9" w:rsidRPr="002A1AF2">
        <w:rPr>
          <w:rFonts w:eastAsiaTheme="minorEastAsia" w:hint="eastAsia"/>
          <w:color w:val="000000" w:themeColor="text1"/>
          <w:sz w:val="21"/>
          <w:szCs w:val="21"/>
          <w:lang w:val="en-GB" w:eastAsia="zh-CN"/>
        </w:rPr>
        <w:t xml:space="preserve"> </w:t>
      </w:r>
      <w:r w:rsidR="000E5973" w:rsidRPr="002A1AF2">
        <w:rPr>
          <w:rFonts w:eastAsiaTheme="minorEastAsia" w:hint="eastAsia"/>
          <w:color w:val="000000" w:themeColor="text1"/>
          <w:sz w:val="21"/>
          <w:szCs w:val="21"/>
          <w:lang w:val="en-GB" w:eastAsia="zh-CN"/>
        </w:rPr>
        <w:t>are</w:t>
      </w:r>
      <w:r w:rsidR="00131AF9" w:rsidRPr="002A1AF2">
        <w:rPr>
          <w:rFonts w:eastAsiaTheme="minorEastAsia" w:hint="eastAsia"/>
          <w:color w:val="000000" w:themeColor="text1"/>
          <w:sz w:val="21"/>
          <w:szCs w:val="21"/>
          <w:lang w:val="en-GB" w:eastAsia="zh-CN"/>
        </w:rPr>
        <w:t xml:space="preserve"> essential</w:t>
      </w:r>
      <w:r w:rsidR="00EF3416">
        <w:rPr>
          <w:rFonts w:eastAsiaTheme="minorEastAsia"/>
          <w:color w:val="000000" w:themeColor="text1"/>
          <w:sz w:val="21"/>
          <w:szCs w:val="21"/>
          <w:lang w:val="en-GB" w:eastAsia="zh-CN"/>
        </w:rPr>
        <w:t xml:space="preserve"> at least </w:t>
      </w:r>
      <w:r w:rsidR="00EF3416" w:rsidRPr="002A1AF2">
        <w:rPr>
          <w:rFonts w:eastAsiaTheme="minorEastAsia" w:hint="eastAsia"/>
          <w:color w:val="000000" w:themeColor="text1"/>
          <w:sz w:val="21"/>
          <w:szCs w:val="21"/>
          <w:lang w:val="en-GB" w:eastAsia="zh-CN"/>
        </w:rPr>
        <w:t>for Device 1</w:t>
      </w:r>
      <w:r w:rsidRPr="002A1AF2">
        <w:rPr>
          <w:rFonts w:eastAsia="Batang"/>
          <w:color w:val="000000" w:themeColor="text1"/>
          <w:sz w:val="21"/>
          <w:szCs w:val="21"/>
          <w:lang w:val="en-GB" w:eastAsia="zh-CN"/>
        </w:rPr>
        <w:t xml:space="preserve">. </w:t>
      </w:r>
      <w:r w:rsidR="00C510DA" w:rsidRPr="002A1AF2">
        <w:rPr>
          <w:rFonts w:eastAsiaTheme="minorEastAsia" w:hint="eastAsia"/>
          <w:color w:val="000000" w:themeColor="text1"/>
          <w:sz w:val="21"/>
          <w:szCs w:val="21"/>
          <w:lang w:val="en-GB" w:eastAsia="zh-CN"/>
        </w:rPr>
        <w:t xml:space="preserve">After </w:t>
      </w:r>
      <w:r w:rsidR="000E5973" w:rsidRPr="002A1AF2">
        <w:rPr>
          <w:rFonts w:eastAsiaTheme="minorEastAsia" w:hint="eastAsia"/>
          <w:color w:val="000000" w:themeColor="text1"/>
          <w:sz w:val="21"/>
          <w:szCs w:val="21"/>
          <w:lang w:val="en-GB" w:eastAsia="zh-CN"/>
        </w:rPr>
        <w:t xml:space="preserve">the device </w:t>
      </w:r>
      <w:r w:rsidR="00C510DA" w:rsidRPr="002A1AF2">
        <w:rPr>
          <w:rFonts w:eastAsiaTheme="minorEastAsia" w:hint="eastAsia"/>
          <w:color w:val="000000" w:themeColor="text1"/>
          <w:sz w:val="21"/>
          <w:szCs w:val="21"/>
          <w:lang w:val="en-GB" w:eastAsia="zh-CN"/>
        </w:rPr>
        <w:t xml:space="preserve">is activated by </w:t>
      </w:r>
      <w:r w:rsidR="00C510DA" w:rsidRPr="002A1AF2">
        <w:rPr>
          <w:rFonts w:eastAsia="Batang"/>
          <w:color w:val="000000" w:themeColor="text1"/>
          <w:sz w:val="21"/>
          <w:szCs w:val="21"/>
          <w:lang w:val="en-GB" w:eastAsia="zh-CN"/>
        </w:rPr>
        <w:t xml:space="preserve">harvested RF energy </w:t>
      </w:r>
      <w:r w:rsidR="000E5973" w:rsidRPr="002A1AF2">
        <w:rPr>
          <w:rFonts w:eastAsiaTheme="minorEastAsia" w:hint="eastAsia"/>
          <w:color w:val="000000" w:themeColor="text1"/>
          <w:sz w:val="21"/>
          <w:szCs w:val="21"/>
          <w:lang w:val="en-GB" w:eastAsia="zh-CN"/>
        </w:rPr>
        <w:t xml:space="preserve">with using </w:t>
      </w:r>
      <w:r w:rsidR="00C510DA" w:rsidRPr="002A1AF2">
        <w:rPr>
          <w:rFonts w:eastAsia="Batang"/>
          <w:color w:val="000000" w:themeColor="text1"/>
          <w:sz w:val="21"/>
          <w:szCs w:val="21"/>
          <w:lang w:val="en-GB" w:eastAsia="zh-CN"/>
        </w:rPr>
        <w:t>a carrier wave provided externally</w:t>
      </w:r>
      <w:r w:rsidR="000E5973" w:rsidRPr="002A1AF2">
        <w:rPr>
          <w:rFonts w:eastAsiaTheme="minorEastAsia" w:hint="eastAsia"/>
          <w:color w:val="000000" w:themeColor="text1"/>
          <w:sz w:val="21"/>
          <w:szCs w:val="21"/>
          <w:lang w:val="en-GB" w:eastAsia="zh-CN"/>
        </w:rPr>
        <w:t xml:space="preserve">, it can </w:t>
      </w:r>
      <w:r w:rsidR="000E5973" w:rsidRPr="002A1AF2">
        <w:rPr>
          <w:rFonts w:eastAsia="Batang"/>
          <w:color w:val="000000" w:themeColor="text1"/>
          <w:sz w:val="21"/>
          <w:szCs w:val="21"/>
          <w:lang w:val="en-GB" w:eastAsia="zh-CN"/>
        </w:rPr>
        <w:t xml:space="preserve">receive signals transmitted by </w:t>
      </w:r>
      <w:proofErr w:type="spellStart"/>
      <w:r w:rsidR="000E5973" w:rsidRPr="002A1AF2">
        <w:rPr>
          <w:rFonts w:eastAsiaTheme="minorEastAsia" w:hint="eastAsia"/>
          <w:color w:val="000000" w:themeColor="text1"/>
          <w:sz w:val="21"/>
          <w:szCs w:val="21"/>
          <w:lang w:val="en-GB" w:eastAsia="zh-CN"/>
        </w:rPr>
        <w:t>gNB</w:t>
      </w:r>
      <w:proofErr w:type="spellEnd"/>
      <w:r w:rsidR="000E5973" w:rsidRPr="002A1AF2">
        <w:rPr>
          <w:rFonts w:eastAsiaTheme="minorEastAsia" w:hint="eastAsia"/>
          <w:color w:val="000000" w:themeColor="text1"/>
          <w:sz w:val="21"/>
          <w:szCs w:val="21"/>
          <w:lang w:val="en-GB" w:eastAsia="zh-CN"/>
        </w:rPr>
        <w:t xml:space="preserve"> or </w:t>
      </w:r>
      <w:r w:rsidR="000E5973" w:rsidRPr="002A1AF2">
        <w:rPr>
          <w:rFonts w:eastAsia="等线" w:hint="eastAsia"/>
          <w:bCs/>
          <w:color w:val="000000" w:themeColor="text1"/>
          <w:sz w:val="21"/>
          <w:lang w:eastAsia="zh-CN"/>
        </w:rPr>
        <w:t xml:space="preserve">intermediate </w:t>
      </w:r>
      <w:r w:rsidR="000E5973" w:rsidRPr="002A1AF2">
        <w:rPr>
          <w:rFonts w:eastAsia="Batang"/>
          <w:color w:val="000000" w:themeColor="text1"/>
          <w:sz w:val="21"/>
          <w:szCs w:val="21"/>
          <w:lang w:val="en-GB" w:eastAsia="zh-CN"/>
        </w:rPr>
        <w:t>UE</w:t>
      </w:r>
      <w:r w:rsidR="000E5973" w:rsidRPr="002A1AF2">
        <w:rPr>
          <w:rFonts w:eastAsiaTheme="minorEastAsia" w:hint="eastAsia"/>
          <w:color w:val="000000" w:themeColor="text1"/>
          <w:sz w:val="21"/>
          <w:szCs w:val="21"/>
          <w:lang w:val="en-GB" w:eastAsia="zh-CN"/>
        </w:rPr>
        <w:t xml:space="preserve"> </w:t>
      </w:r>
      <w:r w:rsidR="00286A74" w:rsidRPr="002A1AF2">
        <w:rPr>
          <w:rFonts w:eastAsiaTheme="minorEastAsia" w:hint="eastAsia"/>
          <w:color w:val="000000" w:themeColor="text1"/>
          <w:sz w:val="21"/>
          <w:szCs w:val="21"/>
          <w:lang w:val="en-GB" w:eastAsia="zh-CN"/>
        </w:rPr>
        <w:t>in active mode</w:t>
      </w:r>
      <w:r w:rsidR="000E5973" w:rsidRPr="002A1AF2">
        <w:rPr>
          <w:rFonts w:eastAsiaTheme="minorEastAsia" w:hint="eastAsia"/>
          <w:color w:val="000000" w:themeColor="text1"/>
          <w:sz w:val="21"/>
          <w:szCs w:val="21"/>
          <w:lang w:val="en-GB" w:eastAsia="zh-CN"/>
        </w:rPr>
        <w:t xml:space="preserve">. </w:t>
      </w:r>
      <w:r w:rsidR="002E411D" w:rsidRPr="002A1AF2">
        <w:rPr>
          <w:rFonts w:eastAsiaTheme="minorEastAsia"/>
          <w:color w:val="000000" w:themeColor="text1"/>
          <w:sz w:val="21"/>
          <w:szCs w:val="21"/>
          <w:lang w:val="en-GB" w:eastAsia="zh-CN"/>
        </w:rPr>
        <w:t xml:space="preserve">From our understanding, </w:t>
      </w:r>
      <w:r w:rsidRPr="002A1AF2">
        <w:rPr>
          <w:rFonts w:eastAsia="Batang"/>
          <w:color w:val="000000" w:themeColor="text1"/>
          <w:sz w:val="21"/>
          <w:szCs w:val="21"/>
          <w:lang w:val="en-GB" w:eastAsia="zh-CN"/>
        </w:rPr>
        <w:t xml:space="preserve">the </w:t>
      </w:r>
      <w:r w:rsidR="002E411D" w:rsidRPr="002A1AF2">
        <w:rPr>
          <w:rFonts w:eastAsiaTheme="minorEastAsia"/>
          <w:color w:val="000000" w:themeColor="text1"/>
          <w:sz w:val="21"/>
          <w:szCs w:val="21"/>
          <w:lang w:val="en-GB" w:eastAsia="zh-CN"/>
        </w:rPr>
        <w:t xml:space="preserve">following aspects including </w:t>
      </w:r>
      <w:r w:rsidR="00286A74" w:rsidRPr="002A1AF2">
        <w:rPr>
          <w:rFonts w:eastAsiaTheme="minorEastAsia" w:hint="eastAsia"/>
          <w:color w:val="000000" w:themeColor="text1"/>
          <w:sz w:val="21"/>
          <w:szCs w:val="21"/>
          <w:lang w:val="en-GB" w:eastAsia="zh-CN"/>
        </w:rPr>
        <w:t xml:space="preserve">the </w:t>
      </w:r>
      <w:r w:rsidRPr="002A1AF2">
        <w:rPr>
          <w:rFonts w:eastAsia="Batang"/>
          <w:color w:val="000000" w:themeColor="text1"/>
          <w:sz w:val="21"/>
          <w:szCs w:val="21"/>
          <w:lang w:val="en-GB" w:eastAsia="zh-CN"/>
        </w:rPr>
        <w:t>emitting power</w:t>
      </w:r>
      <w:r w:rsidR="00286A74" w:rsidRPr="002A1AF2">
        <w:rPr>
          <w:rFonts w:eastAsiaTheme="minorEastAsia" w:hint="eastAsia"/>
          <w:color w:val="000000" w:themeColor="text1"/>
          <w:sz w:val="21"/>
          <w:szCs w:val="21"/>
          <w:lang w:val="en-GB" w:eastAsia="zh-CN"/>
        </w:rPr>
        <w:t xml:space="preserve"> of </w:t>
      </w:r>
      <w:r w:rsidR="009B26E8">
        <w:rPr>
          <w:rFonts w:eastAsiaTheme="minorEastAsia"/>
          <w:color w:val="000000" w:themeColor="text1"/>
          <w:sz w:val="21"/>
          <w:szCs w:val="21"/>
          <w:lang w:val="en-GB" w:eastAsia="zh-CN"/>
        </w:rPr>
        <w:t xml:space="preserve">the </w:t>
      </w:r>
      <w:r w:rsidR="00286A74" w:rsidRPr="002A1AF2">
        <w:rPr>
          <w:rFonts w:eastAsiaTheme="minorEastAsia" w:hint="eastAsia"/>
          <w:color w:val="000000" w:themeColor="text1"/>
          <w:sz w:val="21"/>
          <w:szCs w:val="21"/>
          <w:lang w:val="en-GB" w:eastAsia="zh-CN"/>
        </w:rPr>
        <w:t>RF source</w:t>
      </w:r>
      <w:r w:rsidRPr="002A1AF2">
        <w:rPr>
          <w:rFonts w:eastAsia="Batang"/>
          <w:color w:val="000000" w:themeColor="text1"/>
          <w:sz w:val="21"/>
          <w:szCs w:val="21"/>
          <w:lang w:val="en-GB" w:eastAsia="zh-CN"/>
        </w:rPr>
        <w:t>, the distance</w:t>
      </w:r>
      <w:r w:rsidR="00286A74" w:rsidRPr="002A1AF2">
        <w:rPr>
          <w:rFonts w:eastAsiaTheme="minorEastAsia" w:hint="eastAsia"/>
          <w:color w:val="000000" w:themeColor="text1"/>
          <w:sz w:val="21"/>
          <w:szCs w:val="21"/>
          <w:lang w:val="en-GB" w:eastAsia="zh-CN"/>
        </w:rPr>
        <w:t xml:space="preserve"> and </w:t>
      </w:r>
      <w:r w:rsidR="009B26E8">
        <w:rPr>
          <w:rFonts w:eastAsiaTheme="minorEastAsia"/>
          <w:color w:val="000000" w:themeColor="text1"/>
          <w:sz w:val="21"/>
          <w:szCs w:val="21"/>
          <w:lang w:val="en-GB" w:eastAsia="zh-CN"/>
        </w:rPr>
        <w:t xml:space="preserve">the </w:t>
      </w:r>
      <w:r w:rsidR="00286A74" w:rsidRPr="002A1AF2">
        <w:rPr>
          <w:rFonts w:eastAsiaTheme="minorEastAsia" w:hint="eastAsia"/>
          <w:color w:val="000000" w:themeColor="text1"/>
          <w:sz w:val="21"/>
          <w:szCs w:val="21"/>
          <w:lang w:val="en-GB" w:eastAsia="zh-CN"/>
        </w:rPr>
        <w:t xml:space="preserve">related pathloss </w:t>
      </w:r>
      <w:r w:rsidRPr="002A1AF2">
        <w:rPr>
          <w:rFonts w:eastAsia="Batang"/>
          <w:color w:val="000000" w:themeColor="text1"/>
          <w:sz w:val="21"/>
          <w:szCs w:val="21"/>
          <w:lang w:val="en-GB" w:eastAsia="zh-CN"/>
        </w:rPr>
        <w:t>between the RF source and the device</w:t>
      </w:r>
      <w:r w:rsidR="00286A74" w:rsidRPr="002A1AF2">
        <w:rPr>
          <w:rFonts w:eastAsiaTheme="minorEastAsia" w:hint="eastAsia"/>
          <w:color w:val="000000" w:themeColor="text1"/>
          <w:sz w:val="21"/>
          <w:szCs w:val="21"/>
          <w:lang w:val="en-GB" w:eastAsia="zh-CN"/>
        </w:rPr>
        <w:t xml:space="preserve"> </w:t>
      </w:r>
      <w:r w:rsidRPr="002A1AF2">
        <w:rPr>
          <w:rFonts w:eastAsia="Batang"/>
          <w:color w:val="000000" w:themeColor="text1"/>
          <w:sz w:val="21"/>
          <w:szCs w:val="21"/>
          <w:lang w:val="en-GB" w:eastAsia="zh-CN"/>
        </w:rPr>
        <w:t xml:space="preserve">will affect the </w:t>
      </w:r>
      <w:r w:rsidR="00286A74" w:rsidRPr="002A1AF2">
        <w:rPr>
          <w:rFonts w:eastAsiaTheme="minorEastAsia" w:hint="eastAsia"/>
          <w:color w:val="000000" w:themeColor="text1"/>
          <w:sz w:val="21"/>
          <w:szCs w:val="21"/>
          <w:lang w:val="en-GB" w:eastAsia="zh-CN"/>
        </w:rPr>
        <w:t xml:space="preserve">performance of </w:t>
      </w:r>
      <w:r w:rsidRPr="002A1AF2">
        <w:rPr>
          <w:rFonts w:eastAsia="Batang"/>
          <w:color w:val="000000" w:themeColor="text1"/>
          <w:sz w:val="21"/>
          <w:szCs w:val="21"/>
          <w:lang w:val="en-GB" w:eastAsia="zh-CN"/>
        </w:rPr>
        <w:t>energy harvest</w:t>
      </w:r>
      <w:r w:rsidR="00286A74" w:rsidRPr="002A1AF2">
        <w:rPr>
          <w:rFonts w:eastAsiaTheme="minorEastAsia" w:hint="eastAsia"/>
          <w:color w:val="000000" w:themeColor="text1"/>
          <w:sz w:val="21"/>
          <w:szCs w:val="21"/>
          <w:lang w:val="en-GB" w:eastAsia="zh-CN"/>
        </w:rPr>
        <w:t xml:space="preserve">ing and the activation for </w:t>
      </w:r>
      <w:r w:rsidRPr="002A1AF2">
        <w:rPr>
          <w:rFonts w:eastAsia="Batang"/>
          <w:color w:val="000000" w:themeColor="text1"/>
          <w:sz w:val="21"/>
          <w:szCs w:val="21"/>
          <w:lang w:val="en-GB" w:eastAsia="zh-CN"/>
        </w:rPr>
        <w:t>the device</w:t>
      </w:r>
      <w:r w:rsidR="00EF3416">
        <w:rPr>
          <w:rFonts w:eastAsia="Batang"/>
          <w:color w:val="000000" w:themeColor="text1"/>
          <w:sz w:val="21"/>
          <w:szCs w:val="21"/>
          <w:lang w:val="en-GB" w:eastAsia="zh-CN"/>
        </w:rPr>
        <w:t>, further affect</w:t>
      </w:r>
      <w:r w:rsidR="00A96ACB">
        <w:rPr>
          <w:rFonts w:eastAsia="Batang"/>
          <w:color w:val="000000" w:themeColor="text1"/>
          <w:sz w:val="21"/>
          <w:szCs w:val="21"/>
          <w:lang w:val="en-GB" w:eastAsia="zh-CN"/>
        </w:rPr>
        <w:t>ing</w:t>
      </w:r>
      <w:r w:rsidR="00EF3416">
        <w:rPr>
          <w:rFonts w:eastAsia="Batang"/>
          <w:color w:val="000000" w:themeColor="text1"/>
          <w:sz w:val="21"/>
          <w:szCs w:val="21"/>
          <w:lang w:val="en-GB" w:eastAsia="zh-CN"/>
        </w:rPr>
        <w:t xml:space="preserve"> D2R link coverage</w:t>
      </w:r>
      <w:r w:rsidRPr="002A1AF2">
        <w:rPr>
          <w:rFonts w:eastAsia="Batang"/>
          <w:color w:val="000000" w:themeColor="text1"/>
          <w:sz w:val="21"/>
          <w:szCs w:val="21"/>
          <w:lang w:val="en-GB" w:eastAsia="zh-CN"/>
        </w:rPr>
        <w:t>.</w:t>
      </w:r>
      <w:r w:rsidR="0018514A" w:rsidRPr="002A1AF2">
        <w:rPr>
          <w:rFonts w:eastAsiaTheme="minorEastAsia"/>
          <w:color w:val="000000" w:themeColor="text1"/>
          <w:sz w:val="21"/>
          <w:szCs w:val="21"/>
          <w:lang w:val="en-GB" w:eastAsia="zh-CN"/>
        </w:rPr>
        <w:t xml:space="preserve"> </w:t>
      </w:r>
      <w:r w:rsidR="00382632" w:rsidRPr="002A1AF2">
        <w:rPr>
          <w:rFonts w:eastAsiaTheme="minorEastAsia" w:hint="eastAsia"/>
          <w:color w:val="000000" w:themeColor="text1"/>
          <w:sz w:val="21"/>
          <w:szCs w:val="21"/>
          <w:lang w:val="en-GB" w:eastAsia="zh-CN"/>
        </w:rPr>
        <w:t xml:space="preserve">Thus, </w:t>
      </w:r>
      <w:r w:rsidR="00BF06B7" w:rsidRPr="002A1AF2">
        <w:rPr>
          <w:rFonts w:eastAsiaTheme="minorEastAsia"/>
          <w:color w:val="000000" w:themeColor="text1"/>
          <w:sz w:val="21"/>
          <w:szCs w:val="21"/>
          <w:lang w:val="en-GB" w:eastAsia="zh-CN"/>
        </w:rPr>
        <w:t>w</w:t>
      </w:r>
      <w:r w:rsidR="0018514A" w:rsidRPr="002A1AF2">
        <w:rPr>
          <w:rFonts w:eastAsiaTheme="minorEastAsia"/>
          <w:color w:val="000000" w:themeColor="text1"/>
          <w:sz w:val="21"/>
          <w:szCs w:val="21"/>
          <w:lang w:val="en-GB" w:eastAsia="zh-CN"/>
        </w:rPr>
        <w:t xml:space="preserve">e think </w:t>
      </w:r>
      <w:r w:rsidRPr="002A1AF2">
        <w:rPr>
          <w:rFonts w:eastAsia="Batang"/>
          <w:color w:val="000000" w:themeColor="text1"/>
          <w:sz w:val="21"/>
          <w:szCs w:val="21"/>
          <w:lang w:val="en-GB" w:eastAsia="zh-CN"/>
        </w:rPr>
        <w:t xml:space="preserve">it is necessary to evaluate </w:t>
      </w:r>
      <w:r w:rsidR="00E0376C" w:rsidRPr="002A1AF2">
        <w:rPr>
          <w:rFonts w:eastAsiaTheme="minorEastAsia" w:hint="eastAsia"/>
          <w:color w:val="000000" w:themeColor="text1"/>
          <w:sz w:val="21"/>
          <w:szCs w:val="21"/>
          <w:lang w:val="en-GB" w:eastAsia="zh-CN"/>
        </w:rPr>
        <w:t xml:space="preserve">the </w:t>
      </w:r>
      <w:r w:rsidR="00E0376C" w:rsidRPr="002A1AF2">
        <w:rPr>
          <w:rFonts w:eastAsiaTheme="minorEastAsia"/>
          <w:color w:val="000000" w:themeColor="text1"/>
          <w:sz w:val="21"/>
          <w:szCs w:val="21"/>
          <w:lang w:val="en-GB" w:eastAsia="zh-CN"/>
        </w:rPr>
        <w:t>coverage</w:t>
      </w:r>
      <w:r w:rsidR="00E0376C" w:rsidRPr="002A1AF2">
        <w:rPr>
          <w:rFonts w:eastAsiaTheme="minorEastAsia" w:hint="eastAsia"/>
          <w:color w:val="000000" w:themeColor="text1"/>
          <w:sz w:val="21"/>
          <w:szCs w:val="21"/>
          <w:lang w:val="en-GB" w:eastAsia="zh-CN"/>
        </w:rPr>
        <w:t xml:space="preserve"> performance of </w:t>
      </w:r>
      <w:r w:rsidR="009B26E8">
        <w:rPr>
          <w:rFonts w:eastAsiaTheme="minorEastAsia"/>
          <w:color w:val="000000" w:themeColor="text1"/>
          <w:sz w:val="21"/>
          <w:szCs w:val="21"/>
          <w:lang w:val="en-GB" w:eastAsia="zh-CN"/>
        </w:rPr>
        <w:t xml:space="preserve">the </w:t>
      </w:r>
      <w:r w:rsidRPr="002A1AF2">
        <w:rPr>
          <w:rFonts w:eastAsia="Batang"/>
          <w:color w:val="000000" w:themeColor="text1"/>
          <w:sz w:val="21"/>
          <w:szCs w:val="21"/>
          <w:lang w:val="en-GB" w:eastAsia="zh-CN"/>
        </w:rPr>
        <w:t>RF-EH link</w:t>
      </w:r>
      <w:r w:rsidR="00E0376C" w:rsidRPr="002A1AF2">
        <w:rPr>
          <w:rFonts w:eastAsiaTheme="minorEastAsia" w:hint="eastAsia"/>
          <w:color w:val="000000" w:themeColor="text1"/>
          <w:sz w:val="21"/>
          <w:szCs w:val="21"/>
          <w:lang w:val="en-GB" w:eastAsia="zh-CN"/>
        </w:rPr>
        <w:t xml:space="preserve"> if </w:t>
      </w:r>
      <w:r w:rsidR="00E15905" w:rsidRPr="002A1AF2">
        <w:rPr>
          <w:rFonts w:eastAsia="Batang"/>
          <w:color w:val="000000" w:themeColor="text1"/>
          <w:sz w:val="21"/>
          <w:szCs w:val="21"/>
          <w:lang w:val="en-GB" w:eastAsia="zh-CN"/>
        </w:rPr>
        <w:t>RF EH</w:t>
      </w:r>
      <w:r w:rsidR="00E15905" w:rsidRPr="002A1AF2">
        <w:rPr>
          <w:rFonts w:eastAsiaTheme="minorEastAsia" w:hint="eastAsia"/>
          <w:color w:val="000000" w:themeColor="text1"/>
          <w:sz w:val="21"/>
          <w:szCs w:val="21"/>
          <w:lang w:val="en-GB" w:eastAsia="zh-CN"/>
        </w:rPr>
        <w:t xml:space="preserve"> </w:t>
      </w:r>
      <w:r w:rsidR="00E0376C" w:rsidRPr="002A1AF2">
        <w:rPr>
          <w:rFonts w:eastAsiaTheme="minorEastAsia" w:hint="eastAsia"/>
          <w:color w:val="000000" w:themeColor="text1"/>
          <w:sz w:val="21"/>
          <w:szCs w:val="21"/>
          <w:lang w:val="en-GB" w:eastAsia="zh-CN"/>
        </w:rPr>
        <w:t xml:space="preserve">is used </w:t>
      </w:r>
      <w:r w:rsidRPr="002A1AF2">
        <w:rPr>
          <w:rFonts w:eastAsia="Batang"/>
          <w:color w:val="000000" w:themeColor="text1"/>
          <w:sz w:val="21"/>
          <w:szCs w:val="21"/>
          <w:lang w:val="en-GB" w:eastAsia="zh-CN"/>
        </w:rPr>
        <w:t xml:space="preserve">for </w:t>
      </w:r>
      <w:r w:rsidRPr="002A1AF2">
        <w:rPr>
          <w:color w:val="000000" w:themeColor="text1"/>
          <w:sz w:val="21"/>
          <w:szCs w:val="21"/>
          <w:lang w:eastAsia="zh-CN"/>
        </w:rPr>
        <w:t>triggering device</w:t>
      </w:r>
      <w:r w:rsidR="00950CE4">
        <w:rPr>
          <w:rFonts w:hint="eastAsia"/>
          <w:color w:val="000000" w:themeColor="text1"/>
          <w:sz w:val="21"/>
          <w:szCs w:val="21"/>
          <w:lang w:eastAsia="zh-CN"/>
        </w:rPr>
        <w:t xml:space="preserve"> 1 and device 2</w:t>
      </w:r>
      <w:r w:rsidRPr="002A1AF2">
        <w:rPr>
          <w:color w:val="000000" w:themeColor="text1"/>
          <w:sz w:val="21"/>
          <w:szCs w:val="21"/>
          <w:lang w:eastAsia="zh-CN"/>
        </w:rPr>
        <w:t>.</w:t>
      </w:r>
    </w:p>
    <w:p w14:paraId="77384AA6" w14:textId="6CADC34C" w:rsidR="00F2626E" w:rsidRPr="00A96ACB" w:rsidRDefault="00702FDA" w:rsidP="00D77E31">
      <w:pPr>
        <w:jc w:val="both"/>
        <w:rPr>
          <w:b/>
          <w:bCs/>
          <w:lang w:val="en-GB"/>
        </w:rPr>
      </w:pPr>
      <w:r w:rsidRPr="002A1AF2">
        <w:rPr>
          <w:rFonts w:eastAsia="Batang"/>
          <w:color w:val="000000" w:themeColor="text1"/>
          <w:sz w:val="21"/>
          <w:szCs w:val="21"/>
          <w:lang w:val="en-GB" w:eastAsia="zh-CN"/>
        </w:rPr>
        <w:t xml:space="preserve">For device 1 with 1μW peak power consumption, it </w:t>
      </w:r>
      <w:r w:rsidR="0022128C" w:rsidRPr="002A1AF2">
        <w:rPr>
          <w:rFonts w:eastAsiaTheme="minorEastAsia" w:hint="eastAsia"/>
          <w:color w:val="000000" w:themeColor="text1"/>
          <w:sz w:val="21"/>
          <w:szCs w:val="21"/>
          <w:lang w:val="en-GB" w:eastAsia="zh-CN"/>
        </w:rPr>
        <w:t>can</w:t>
      </w:r>
      <w:r w:rsidRPr="002A1AF2">
        <w:rPr>
          <w:rFonts w:eastAsia="Batang"/>
          <w:color w:val="000000" w:themeColor="text1"/>
          <w:sz w:val="21"/>
          <w:szCs w:val="21"/>
          <w:lang w:val="en-GB" w:eastAsia="zh-CN"/>
        </w:rPr>
        <w:t xml:space="preserve"> be activated by the harvested RF energy. Clearly, its minimum received power for activation is highly related to the circuit design of its energy harvester, such as </w:t>
      </w:r>
      <w:r w:rsidR="009B26E8">
        <w:rPr>
          <w:rFonts w:eastAsia="Batang"/>
          <w:color w:val="000000" w:themeColor="text1"/>
          <w:sz w:val="21"/>
          <w:szCs w:val="21"/>
          <w:lang w:val="en-GB" w:eastAsia="zh-CN"/>
        </w:rPr>
        <w:t xml:space="preserve">a </w:t>
      </w:r>
      <w:r w:rsidRPr="002A1AF2">
        <w:rPr>
          <w:rFonts w:eastAsia="Batang"/>
          <w:color w:val="000000" w:themeColor="text1"/>
          <w:sz w:val="21"/>
          <w:szCs w:val="21"/>
          <w:lang w:val="en-GB" w:eastAsia="zh-CN"/>
        </w:rPr>
        <w:t xml:space="preserve">rectifier. In addition, the overall architecture of device 1 </w:t>
      </w:r>
      <w:r w:rsidR="0022128C" w:rsidRPr="002A1AF2">
        <w:rPr>
          <w:rFonts w:eastAsiaTheme="minorEastAsia" w:hint="eastAsia"/>
          <w:color w:val="000000" w:themeColor="text1"/>
          <w:sz w:val="21"/>
          <w:szCs w:val="21"/>
          <w:lang w:val="en-GB" w:eastAsia="zh-CN"/>
        </w:rPr>
        <w:t xml:space="preserve">has less complexity </w:t>
      </w:r>
      <w:r w:rsidRPr="002A1AF2">
        <w:rPr>
          <w:rFonts w:eastAsia="Batang"/>
          <w:color w:val="000000" w:themeColor="text1"/>
          <w:sz w:val="21"/>
          <w:szCs w:val="21"/>
          <w:lang w:val="en-GB" w:eastAsia="zh-CN"/>
        </w:rPr>
        <w:t xml:space="preserve">based on </w:t>
      </w:r>
      <w:r w:rsidR="0022128C" w:rsidRPr="002A1AF2">
        <w:rPr>
          <w:rFonts w:eastAsiaTheme="minorEastAsia" w:hint="eastAsia"/>
          <w:color w:val="000000" w:themeColor="text1"/>
          <w:sz w:val="21"/>
          <w:szCs w:val="21"/>
          <w:lang w:val="en-GB" w:eastAsia="zh-CN"/>
        </w:rPr>
        <w:t>common understanding</w:t>
      </w:r>
      <w:r w:rsidRPr="002A1AF2">
        <w:rPr>
          <w:rFonts w:eastAsia="Batang"/>
          <w:color w:val="000000" w:themeColor="text1"/>
          <w:sz w:val="21"/>
          <w:szCs w:val="21"/>
          <w:lang w:val="en-GB" w:eastAsia="zh-CN"/>
        </w:rPr>
        <w:t>. To this extent, it is reasonabl</w:t>
      </w:r>
      <w:r w:rsidR="0022128C" w:rsidRPr="002A1AF2">
        <w:rPr>
          <w:rFonts w:eastAsiaTheme="minorEastAsia" w:hint="eastAsia"/>
          <w:color w:val="000000" w:themeColor="text1"/>
          <w:sz w:val="21"/>
          <w:szCs w:val="21"/>
          <w:lang w:val="en-GB" w:eastAsia="zh-CN"/>
        </w:rPr>
        <w:t>e to</w:t>
      </w:r>
      <w:r w:rsidRPr="002A1AF2">
        <w:rPr>
          <w:rFonts w:eastAsia="Batang"/>
          <w:color w:val="000000" w:themeColor="text1"/>
          <w:sz w:val="21"/>
          <w:szCs w:val="21"/>
          <w:lang w:val="en-GB" w:eastAsia="zh-CN"/>
        </w:rPr>
        <w:t xml:space="preserve"> predefine</w:t>
      </w:r>
      <w:r w:rsidR="00E35380" w:rsidRPr="002A1AF2">
        <w:rPr>
          <w:rFonts w:eastAsia="Batang"/>
          <w:color w:val="000000" w:themeColor="text1"/>
          <w:sz w:val="21"/>
          <w:szCs w:val="21"/>
          <w:lang w:val="en-GB" w:eastAsia="zh-CN"/>
        </w:rPr>
        <w:t xml:space="preserve"> a threshold for device 1’s </w:t>
      </w:r>
      <w:r w:rsidRPr="002A1AF2">
        <w:rPr>
          <w:rFonts w:eastAsia="Batang"/>
          <w:color w:val="000000" w:themeColor="text1"/>
          <w:sz w:val="21"/>
          <w:szCs w:val="21"/>
          <w:lang w:val="en-GB" w:eastAsia="zh-CN"/>
        </w:rPr>
        <w:t xml:space="preserve">RF-EH link by evaluating circuit components. Similarly, if </w:t>
      </w:r>
      <w:r w:rsidR="00C41710">
        <w:rPr>
          <w:rFonts w:eastAsia="Batang"/>
          <w:color w:val="000000" w:themeColor="text1"/>
          <w:sz w:val="21"/>
          <w:szCs w:val="21"/>
          <w:lang w:val="en-GB" w:eastAsia="zh-CN"/>
        </w:rPr>
        <w:t>device 2</w:t>
      </w:r>
      <w:r w:rsidRPr="002A1AF2">
        <w:rPr>
          <w:rFonts w:eastAsia="Batang"/>
          <w:color w:val="000000" w:themeColor="text1"/>
          <w:sz w:val="21"/>
          <w:szCs w:val="21"/>
          <w:lang w:val="en-GB" w:eastAsia="zh-CN"/>
        </w:rPr>
        <w:t xml:space="preserve"> contains </w:t>
      </w:r>
      <w:r w:rsidR="009B26E8">
        <w:rPr>
          <w:rFonts w:eastAsia="Batang"/>
          <w:color w:val="000000" w:themeColor="text1"/>
          <w:sz w:val="21"/>
          <w:szCs w:val="21"/>
          <w:lang w:val="en-GB" w:eastAsia="zh-CN"/>
        </w:rPr>
        <w:t>an</w:t>
      </w:r>
      <w:r w:rsidRPr="002A1AF2">
        <w:rPr>
          <w:rFonts w:eastAsia="Batang"/>
          <w:color w:val="000000" w:themeColor="text1"/>
          <w:sz w:val="21"/>
          <w:szCs w:val="21"/>
          <w:lang w:val="en-GB" w:eastAsia="zh-CN"/>
        </w:rPr>
        <w:t xml:space="preserve"> RF energy harvester, a predefined threshold </w:t>
      </w:r>
      <w:r w:rsidR="0022128C" w:rsidRPr="002A1AF2">
        <w:rPr>
          <w:rFonts w:eastAsiaTheme="minorEastAsia" w:hint="eastAsia"/>
          <w:color w:val="000000" w:themeColor="text1"/>
          <w:sz w:val="21"/>
          <w:szCs w:val="21"/>
          <w:lang w:val="en-GB" w:eastAsia="zh-CN"/>
        </w:rPr>
        <w:t xml:space="preserve">can be </w:t>
      </w:r>
      <w:r w:rsidRPr="002A1AF2">
        <w:rPr>
          <w:rFonts w:eastAsia="Batang"/>
          <w:color w:val="000000" w:themeColor="text1"/>
          <w:sz w:val="21"/>
          <w:szCs w:val="21"/>
          <w:lang w:val="en-GB" w:eastAsia="zh-CN"/>
        </w:rPr>
        <w:t>also needed</w:t>
      </w:r>
      <w:r w:rsidR="0022128C" w:rsidRPr="002A1AF2">
        <w:rPr>
          <w:rFonts w:eastAsiaTheme="minorEastAsia" w:hint="eastAsia"/>
          <w:color w:val="000000" w:themeColor="text1"/>
          <w:sz w:val="21"/>
          <w:szCs w:val="21"/>
          <w:lang w:val="en-GB" w:eastAsia="zh-CN"/>
        </w:rPr>
        <w:t xml:space="preserve"> to conduct the coverage evaluation</w:t>
      </w:r>
      <w:r w:rsidRPr="002A1AF2">
        <w:rPr>
          <w:rFonts w:eastAsia="Batang"/>
          <w:color w:val="000000" w:themeColor="text1"/>
          <w:sz w:val="21"/>
          <w:szCs w:val="21"/>
          <w:lang w:val="en-GB" w:eastAsia="zh-CN"/>
        </w:rPr>
        <w:t>. Hence,</w:t>
      </w:r>
      <w:r w:rsidR="0022128C" w:rsidRPr="002A1AF2">
        <w:rPr>
          <w:rFonts w:eastAsiaTheme="minorEastAsia" w:hint="eastAsia"/>
          <w:color w:val="000000" w:themeColor="text1"/>
          <w:sz w:val="21"/>
          <w:szCs w:val="21"/>
          <w:lang w:val="en-GB" w:eastAsia="zh-CN"/>
        </w:rPr>
        <w:t xml:space="preserve"> </w:t>
      </w:r>
      <w:r w:rsidRPr="002A1AF2">
        <w:rPr>
          <w:rFonts w:eastAsia="Batang"/>
          <w:color w:val="000000" w:themeColor="text1"/>
          <w:sz w:val="21"/>
          <w:szCs w:val="21"/>
          <w:lang w:val="en-GB" w:eastAsia="zh-CN"/>
        </w:rPr>
        <w:t>Budget-Alt1 can be cho</w:t>
      </w:r>
      <w:r w:rsidR="00C41710">
        <w:rPr>
          <w:rFonts w:eastAsia="Batang"/>
          <w:color w:val="000000" w:themeColor="text1"/>
          <w:sz w:val="21"/>
          <w:szCs w:val="21"/>
          <w:lang w:val="en-GB" w:eastAsia="zh-CN"/>
        </w:rPr>
        <w:t>sen for device 1’s and device 2</w:t>
      </w:r>
      <w:r w:rsidRPr="002A1AF2">
        <w:rPr>
          <w:rFonts w:eastAsia="Batang"/>
          <w:color w:val="000000" w:themeColor="text1"/>
          <w:sz w:val="21"/>
          <w:szCs w:val="21"/>
          <w:lang w:val="en-GB" w:eastAsia="zh-CN"/>
        </w:rPr>
        <w:t xml:space="preserve">’s RF-EH link </w:t>
      </w:r>
      <w:r w:rsidR="0022128C" w:rsidRPr="002A1AF2">
        <w:rPr>
          <w:rFonts w:eastAsiaTheme="minorEastAsia" w:hint="eastAsia"/>
          <w:color w:val="000000" w:themeColor="text1"/>
          <w:sz w:val="21"/>
          <w:szCs w:val="21"/>
          <w:lang w:val="en-GB" w:eastAsia="zh-CN"/>
        </w:rPr>
        <w:t>evaluation</w:t>
      </w:r>
      <w:r w:rsidR="00E35380" w:rsidRPr="002A1AF2">
        <w:rPr>
          <w:rFonts w:eastAsia="Batang"/>
          <w:color w:val="000000" w:themeColor="text1"/>
          <w:sz w:val="21"/>
          <w:szCs w:val="21"/>
          <w:lang w:val="en-GB" w:eastAsia="zh-CN"/>
        </w:rPr>
        <w:t>.</w:t>
      </w:r>
      <w:r w:rsidR="0022128C" w:rsidRPr="002A1AF2">
        <w:rPr>
          <w:rFonts w:eastAsiaTheme="minorEastAsia" w:hint="eastAsia"/>
          <w:color w:val="000000" w:themeColor="text1"/>
          <w:sz w:val="21"/>
          <w:szCs w:val="21"/>
          <w:lang w:val="en-GB" w:eastAsia="zh-CN"/>
        </w:rPr>
        <w:t xml:space="preserve"> </w:t>
      </w:r>
      <w:r w:rsidR="00211145" w:rsidRPr="002A1AF2">
        <w:rPr>
          <w:rFonts w:eastAsiaTheme="minorEastAsia"/>
          <w:color w:val="000000" w:themeColor="text1"/>
          <w:sz w:val="21"/>
          <w:szCs w:val="21"/>
          <w:lang w:val="en-GB" w:eastAsia="zh-CN"/>
        </w:rPr>
        <w:t>B</w:t>
      </w:r>
      <w:r w:rsidR="00211145" w:rsidRPr="002A1AF2">
        <w:rPr>
          <w:rFonts w:eastAsiaTheme="minorEastAsia" w:hint="eastAsia"/>
          <w:color w:val="000000" w:themeColor="text1"/>
          <w:sz w:val="21"/>
          <w:szCs w:val="21"/>
          <w:lang w:val="en-GB" w:eastAsia="zh-CN"/>
        </w:rPr>
        <w:t xml:space="preserve">ased on </w:t>
      </w:r>
      <w:r w:rsidR="00970245" w:rsidRPr="002A1AF2">
        <w:rPr>
          <w:rFonts w:eastAsia="Batang"/>
          <w:color w:val="000000" w:themeColor="text1"/>
          <w:sz w:val="21"/>
          <w:szCs w:val="21"/>
          <w:lang w:val="en-GB" w:eastAsia="zh-CN"/>
        </w:rPr>
        <w:t>the above analysis, we</w:t>
      </w:r>
      <w:r w:rsidR="00ED7CFF" w:rsidRPr="002A1AF2">
        <w:rPr>
          <w:rFonts w:eastAsiaTheme="minorEastAsia" w:hint="eastAsia"/>
          <w:color w:val="000000" w:themeColor="text1"/>
          <w:sz w:val="21"/>
          <w:szCs w:val="21"/>
          <w:lang w:val="en-GB" w:eastAsia="zh-CN"/>
        </w:rPr>
        <w:t xml:space="preserve"> </w:t>
      </w:r>
      <w:r w:rsidR="00A96ACB">
        <w:rPr>
          <w:rFonts w:eastAsiaTheme="minorEastAsia"/>
          <w:color w:val="000000" w:themeColor="text1"/>
          <w:sz w:val="21"/>
          <w:szCs w:val="21"/>
          <w:lang w:val="en-GB" w:eastAsia="zh-CN"/>
        </w:rPr>
        <w:t xml:space="preserve">support the option </w:t>
      </w:r>
      <w:r w:rsidR="00A96ACB" w:rsidRPr="007E171A">
        <w:rPr>
          <w:rFonts w:hint="eastAsia"/>
          <w:bCs/>
          <w:lang w:val="en-GB"/>
        </w:rPr>
        <w:t>WayFoward-RF-EH-3</w:t>
      </w:r>
      <w:r w:rsidR="00A96ACB" w:rsidRPr="007E171A">
        <w:rPr>
          <w:bCs/>
          <w:lang w:val="en-GB"/>
        </w:rPr>
        <w:t xml:space="preserve"> and</w:t>
      </w:r>
      <w:r w:rsidR="00A96ACB">
        <w:rPr>
          <w:b/>
          <w:bCs/>
          <w:lang w:val="en-GB"/>
        </w:rPr>
        <w:t xml:space="preserve"> </w:t>
      </w:r>
      <w:r w:rsidR="00ED7CFF" w:rsidRPr="002A1AF2">
        <w:rPr>
          <w:rFonts w:eastAsiaTheme="minorEastAsia" w:hint="eastAsia"/>
          <w:color w:val="000000" w:themeColor="text1"/>
          <w:sz w:val="21"/>
          <w:szCs w:val="21"/>
          <w:lang w:val="en-GB" w:eastAsia="zh-CN"/>
        </w:rPr>
        <w:t>have the following proposal</w:t>
      </w:r>
      <w:r w:rsidRPr="002A1AF2">
        <w:rPr>
          <w:rFonts w:eastAsia="Batang"/>
          <w:color w:val="000000" w:themeColor="text1"/>
          <w:sz w:val="21"/>
          <w:szCs w:val="21"/>
          <w:lang w:val="en-GB" w:eastAsia="zh-CN"/>
        </w:rPr>
        <w:t>.</w:t>
      </w:r>
    </w:p>
    <w:p w14:paraId="196D586C" w14:textId="5DF25329" w:rsidR="007C3E06" w:rsidRPr="002A1AF2" w:rsidRDefault="00A96ACB" w:rsidP="00763707">
      <w:pPr>
        <w:overflowPunct/>
        <w:autoSpaceDE/>
        <w:autoSpaceDN/>
        <w:adjustRightInd/>
        <w:snapToGrid w:val="0"/>
        <w:spacing w:after="120" w:line="280" w:lineRule="atLeast"/>
        <w:jc w:val="both"/>
        <w:textAlignment w:val="auto"/>
        <w:rPr>
          <w:rFonts w:eastAsia="等线"/>
          <w:b/>
          <w:i/>
          <w:iCs/>
          <w:color w:val="000000" w:themeColor="text1"/>
          <w:sz w:val="21"/>
          <w:szCs w:val="21"/>
          <w:lang w:val="en-GB" w:eastAsia="zh-CN"/>
        </w:rPr>
      </w:pPr>
      <w:r>
        <w:rPr>
          <w:rFonts w:eastAsia="等线"/>
          <w:b/>
          <w:i/>
          <w:iCs/>
          <w:color w:val="000000" w:themeColor="text1"/>
          <w:sz w:val="21"/>
          <w:szCs w:val="21"/>
          <w:lang w:val="en-GB" w:eastAsia="zh-CN"/>
        </w:rPr>
        <w:t>Proposal 1</w:t>
      </w:r>
      <w:r w:rsidR="00702FDA" w:rsidRPr="002A1AF2">
        <w:rPr>
          <w:rFonts w:eastAsia="等线"/>
          <w:b/>
          <w:i/>
          <w:iCs/>
          <w:color w:val="000000" w:themeColor="text1"/>
          <w:sz w:val="21"/>
          <w:szCs w:val="21"/>
          <w:lang w:val="en-GB" w:eastAsia="zh-CN"/>
        </w:rPr>
        <w:t xml:space="preserve">: </w:t>
      </w:r>
      <w:r w:rsidR="007D7FFA" w:rsidRPr="007D7FFA">
        <w:rPr>
          <w:rFonts w:eastAsia="等线"/>
          <w:b/>
          <w:i/>
          <w:iCs/>
          <w:color w:val="000000" w:themeColor="text1"/>
          <w:sz w:val="21"/>
          <w:szCs w:val="21"/>
          <w:lang w:val="en-GB" w:eastAsia="zh-CN"/>
        </w:rPr>
        <w:t xml:space="preserve">For coverage evaluation for device 1 and device 2, </w:t>
      </w:r>
      <w:r w:rsidR="009B26E8">
        <w:rPr>
          <w:rFonts w:eastAsia="等线"/>
          <w:b/>
          <w:i/>
          <w:iCs/>
          <w:color w:val="000000" w:themeColor="text1"/>
          <w:sz w:val="21"/>
          <w:szCs w:val="21"/>
          <w:lang w:val="en-GB" w:eastAsia="zh-CN"/>
        </w:rPr>
        <w:t xml:space="preserve">the </w:t>
      </w:r>
      <w:r w:rsidR="007D7FFA" w:rsidRPr="007D7FFA">
        <w:rPr>
          <w:rFonts w:eastAsia="等线"/>
          <w:b/>
          <w:i/>
          <w:iCs/>
          <w:color w:val="000000" w:themeColor="text1"/>
          <w:sz w:val="21"/>
          <w:szCs w:val="21"/>
          <w:lang w:val="en-GB" w:eastAsia="zh-CN"/>
        </w:rPr>
        <w:t xml:space="preserve">RF-EH link is considered to </w:t>
      </w:r>
      <w:r w:rsidR="009B26E8">
        <w:rPr>
          <w:rFonts w:eastAsia="等线"/>
          <w:b/>
          <w:i/>
          <w:iCs/>
          <w:color w:val="000000" w:themeColor="text1"/>
          <w:sz w:val="21"/>
          <w:szCs w:val="21"/>
          <w:lang w:val="en-GB" w:eastAsia="zh-CN"/>
        </w:rPr>
        <w:t xml:space="preserve">be </w:t>
      </w:r>
      <w:r w:rsidR="007D7FFA">
        <w:rPr>
          <w:rFonts w:eastAsia="等线"/>
          <w:b/>
          <w:i/>
          <w:iCs/>
          <w:color w:val="000000" w:themeColor="text1"/>
          <w:sz w:val="21"/>
          <w:szCs w:val="21"/>
          <w:lang w:val="en-GB" w:eastAsia="zh-CN"/>
        </w:rPr>
        <w:t>evaluated by using Buldget-Alt1</w:t>
      </w:r>
      <w:r w:rsidR="00702FDA" w:rsidRPr="002A1AF2">
        <w:rPr>
          <w:rFonts w:eastAsia="等线"/>
          <w:b/>
          <w:i/>
          <w:iCs/>
          <w:color w:val="000000" w:themeColor="text1"/>
          <w:sz w:val="21"/>
          <w:szCs w:val="21"/>
          <w:lang w:val="en-GB" w:eastAsia="zh-CN"/>
        </w:rPr>
        <w:t>.</w:t>
      </w:r>
    </w:p>
    <w:p w14:paraId="331B4422" w14:textId="135C52BF" w:rsidR="00EA0F2D" w:rsidRPr="00CA754C" w:rsidRDefault="00167862" w:rsidP="00CA754C">
      <w:pPr>
        <w:pStyle w:val="1"/>
        <w:ind w:left="420"/>
      </w:pPr>
      <w:r w:rsidRPr="00CA754C">
        <w:t xml:space="preserve">Link level simulation </w:t>
      </w:r>
      <w:proofErr w:type="gramStart"/>
      <w:r w:rsidRPr="00CA754C">
        <w:t>assumptions</w:t>
      </w:r>
      <w:proofErr w:type="gramEnd"/>
    </w:p>
    <w:p w14:paraId="57DF167E" w14:textId="0C4CC23A" w:rsidR="00792CFB" w:rsidRPr="00792CFB" w:rsidRDefault="00357D6C" w:rsidP="00357D6C">
      <w:pPr>
        <w:jc w:val="both"/>
        <w:rPr>
          <w:lang w:val="en-GB" w:eastAsia="zh-CN"/>
        </w:rPr>
      </w:pPr>
      <w:r>
        <w:rPr>
          <w:lang w:val="en-GB" w:eastAsia="zh-CN"/>
        </w:rPr>
        <w:t xml:space="preserve">In </w:t>
      </w:r>
      <w:r w:rsidR="003A550B">
        <w:rPr>
          <w:lang w:val="en-GB" w:eastAsia="zh-CN"/>
        </w:rPr>
        <w:t>the</w:t>
      </w:r>
      <w:r>
        <w:rPr>
          <w:lang w:val="en-GB" w:eastAsia="zh-CN"/>
        </w:rPr>
        <w:t xml:space="preserve"> last</w:t>
      </w:r>
      <w:r w:rsidR="007615C1">
        <w:rPr>
          <w:lang w:val="en-GB" w:eastAsia="zh-CN"/>
        </w:rPr>
        <w:t xml:space="preserve"> RAN1#116-bis</w:t>
      </w:r>
      <w:r>
        <w:rPr>
          <w:lang w:val="en-GB" w:eastAsia="zh-CN"/>
        </w:rPr>
        <w:t xml:space="preserve"> </w:t>
      </w:r>
      <w:r>
        <w:rPr>
          <w:rFonts w:hint="eastAsia"/>
          <w:lang w:val="en-GB" w:eastAsia="zh-CN"/>
        </w:rPr>
        <w:t>meeting</w:t>
      </w:r>
      <w:r w:rsidR="000D71EC">
        <w:rPr>
          <w:lang w:val="en-GB" w:eastAsia="zh-CN"/>
        </w:rPr>
        <w:t xml:space="preserve"> and its post meeting email discussion</w:t>
      </w:r>
      <w:r w:rsidR="007615C1">
        <w:rPr>
          <w:lang w:val="en-GB" w:eastAsia="zh-CN"/>
        </w:rPr>
        <w:t xml:space="preserve">, </w:t>
      </w:r>
      <w:r w:rsidR="009B26E8">
        <w:rPr>
          <w:lang w:val="en-GB" w:eastAsia="zh-CN"/>
        </w:rPr>
        <w:t xml:space="preserve">the </w:t>
      </w:r>
      <w:r w:rsidR="00A9098D">
        <w:rPr>
          <w:lang w:val="en-GB" w:eastAsia="zh-CN"/>
        </w:rPr>
        <w:t>link budget template</w:t>
      </w:r>
      <w:r w:rsidR="004A2E91">
        <w:rPr>
          <w:lang w:val="en-GB" w:eastAsia="zh-CN"/>
        </w:rPr>
        <w:t xml:space="preserve"> </w:t>
      </w:r>
      <w:r w:rsidR="000D71EC">
        <w:rPr>
          <w:lang w:val="en-GB" w:eastAsia="zh-CN"/>
        </w:rPr>
        <w:t>and c</w:t>
      </w:r>
      <w:r w:rsidR="000D71EC" w:rsidRPr="007615C1">
        <w:rPr>
          <w:lang w:val="en-GB" w:eastAsia="zh-CN"/>
        </w:rPr>
        <w:t>overage evaluation assumptions</w:t>
      </w:r>
      <w:r w:rsidR="000D71EC">
        <w:rPr>
          <w:lang w:val="en-GB" w:eastAsia="zh-CN"/>
        </w:rPr>
        <w:t xml:space="preserve"> </w:t>
      </w:r>
      <w:r w:rsidR="009B26E8">
        <w:rPr>
          <w:lang w:val="en-GB" w:eastAsia="zh-CN"/>
        </w:rPr>
        <w:t>were</w:t>
      </w:r>
      <w:r>
        <w:rPr>
          <w:lang w:val="en-GB" w:eastAsia="zh-CN"/>
        </w:rPr>
        <w:t xml:space="preserve"> </w:t>
      </w:r>
      <w:r w:rsidR="000D71EC">
        <w:rPr>
          <w:lang w:val="en-GB" w:eastAsia="zh-CN"/>
        </w:rPr>
        <w:t xml:space="preserve">separately </w:t>
      </w:r>
      <w:r>
        <w:rPr>
          <w:lang w:val="en-GB" w:eastAsia="zh-CN"/>
        </w:rPr>
        <w:t>di</w:t>
      </w:r>
      <w:r w:rsidR="000D71EC">
        <w:rPr>
          <w:lang w:val="en-GB" w:eastAsia="zh-CN"/>
        </w:rPr>
        <w:t>scussed.</w:t>
      </w:r>
      <w:r>
        <w:rPr>
          <w:lang w:val="en-GB" w:eastAsia="zh-CN"/>
        </w:rPr>
        <w:t xml:space="preserve"> </w:t>
      </w:r>
      <w:r w:rsidR="000D71EC">
        <w:rPr>
          <w:lang w:val="en-GB" w:eastAsia="zh-CN"/>
        </w:rPr>
        <w:t xml:space="preserve">And there are </w:t>
      </w:r>
      <w:r>
        <w:rPr>
          <w:lang w:val="en-GB" w:eastAsia="zh-CN"/>
        </w:rPr>
        <w:t>some remaining issues</w:t>
      </w:r>
      <w:r w:rsidR="007615C1">
        <w:rPr>
          <w:lang w:val="en-GB" w:eastAsia="zh-CN"/>
        </w:rPr>
        <w:t xml:space="preserve"> </w:t>
      </w:r>
      <w:r>
        <w:rPr>
          <w:lang w:val="en-GB" w:eastAsia="zh-CN"/>
        </w:rPr>
        <w:t xml:space="preserve">about parameters including </w:t>
      </w:r>
      <w:proofErr w:type="spellStart"/>
      <w:r w:rsidR="00A9098D">
        <w:rPr>
          <w:lang w:val="en-GB" w:eastAsia="zh-CN"/>
        </w:rPr>
        <w:t>c</w:t>
      </w:r>
      <w:r w:rsidR="00A9098D" w:rsidRPr="00A9098D">
        <w:rPr>
          <w:lang w:val="en-GB" w:eastAsia="zh-CN"/>
        </w:rPr>
        <w:t>enter</w:t>
      </w:r>
      <w:proofErr w:type="spellEnd"/>
      <w:r w:rsidR="00A9098D" w:rsidRPr="00A9098D">
        <w:rPr>
          <w:lang w:val="en-GB" w:eastAsia="zh-CN"/>
        </w:rPr>
        <w:t xml:space="preserve"> frequency</w:t>
      </w:r>
      <w:r w:rsidR="00A9098D">
        <w:rPr>
          <w:lang w:val="en-GB" w:eastAsia="zh-CN"/>
        </w:rPr>
        <w:t xml:space="preserve">, </w:t>
      </w:r>
      <w:r>
        <w:rPr>
          <w:lang w:val="en-GB" w:eastAsia="zh-CN"/>
        </w:rPr>
        <w:t>delay spread and reference data rate</w:t>
      </w:r>
      <w:r w:rsidR="000D71EC">
        <w:rPr>
          <w:lang w:val="en-GB" w:eastAsia="zh-CN"/>
        </w:rPr>
        <w:t>, which</w:t>
      </w:r>
      <w:r>
        <w:rPr>
          <w:lang w:val="en-GB" w:eastAsia="zh-CN"/>
        </w:rPr>
        <w:t xml:space="preserve"> need further studies.</w:t>
      </w:r>
    </w:p>
    <w:p w14:paraId="404E4AF5" w14:textId="7C0C2B24" w:rsidR="000F0A13" w:rsidRDefault="0045040C" w:rsidP="000F0A13">
      <w:pPr>
        <w:pStyle w:val="af6"/>
        <w:spacing w:before="0" w:beforeAutospacing="0" w:after="120" w:afterAutospacing="0"/>
        <w:rPr>
          <w:rFonts w:ascii="Times New Roman" w:eastAsia="等线" w:hAnsi="Times New Roman" w:cs="Times New Roman"/>
          <w:b/>
          <w:bCs/>
          <w:color w:val="000000" w:themeColor="text1"/>
          <w:sz w:val="21"/>
          <w:szCs w:val="21"/>
          <w:u w:val="single"/>
          <w:lang w:val="en-GB"/>
        </w:rPr>
      </w:pPr>
      <w:r>
        <w:rPr>
          <w:rFonts w:ascii="Times New Roman" w:eastAsia="等线" w:hAnsi="Times New Roman" w:cs="Times New Roman"/>
          <w:b/>
          <w:bCs/>
          <w:color w:val="000000" w:themeColor="text1"/>
          <w:sz w:val="21"/>
          <w:szCs w:val="21"/>
          <w:u w:val="single"/>
          <w:lang w:val="en-GB"/>
        </w:rPr>
        <w:t>Carrier</w:t>
      </w:r>
      <w:r w:rsidR="000F0A13" w:rsidRPr="002A1AF2">
        <w:rPr>
          <w:rFonts w:ascii="Times New Roman" w:eastAsia="等线" w:hAnsi="Times New Roman" w:cs="Times New Roman"/>
          <w:b/>
          <w:bCs/>
          <w:color w:val="000000" w:themeColor="text1"/>
          <w:sz w:val="21"/>
          <w:szCs w:val="21"/>
          <w:u w:val="single"/>
          <w:lang w:val="en-GB"/>
        </w:rPr>
        <w:t xml:space="preserve"> frequency</w:t>
      </w:r>
    </w:p>
    <w:p w14:paraId="1D5A9ACF" w14:textId="656548AF" w:rsidR="0045040C" w:rsidRDefault="0045040C" w:rsidP="00F34743">
      <w:pPr>
        <w:pStyle w:val="af6"/>
        <w:spacing w:before="0" w:beforeAutospacing="0" w:after="120" w:afterAutospacing="0"/>
        <w:jc w:val="both"/>
        <w:rPr>
          <w:rFonts w:ascii="Times New Roman" w:eastAsia="等线" w:hAnsi="Times New Roman" w:cs="Times New Roman"/>
          <w:bCs/>
          <w:color w:val="000000" w:themeColor="text1"/>
          <w:sz w:val="21"/>
          <w:szCs w:val="21"/>
          <w:lang w:val="en-GB"/>
        </w:rPr>
      </w:pPr>
      <w:r>
        <w:rPr>
          <w:rFonts w:ascii="Times New Roman" w:eastAsia="等线" w:hAnsi="Times New Roman" w:cs="Times New Roman"/>
          <w:bCs/>
          <w:color w:val="000000" w:themeColor="text1"/>
          <w:sz w:val="21"/>
          <w:szCs w:val="21"/>
          <w:lang w:val="en-GB"/>
        </w:rPr>
        <w:t xml:space="preserve">In the last meeting, 900MHz </w:t>
      </w:r>
      <w:r w:rsidR="009B26E8">
        <w:rPr>
          <w:rFonts w:ascii="Times New Roman" w:eastAsia="等线" w:hAnsi="Times New Roman" w:cs="Times New Roman"/>
          <w:bCs/>
          <w:color w:val="000000" w:themeColor="text1"/>
          <w:sz w:val="21"/>
          <w:szCs w:val="21"/>
          <w:lang w:val="en-GB"/>
        </w:rPr>
        <w:t>was</w:t>
      </w:r>
      <w:r>
        <w:rPr>
          <w:rFonts w:ascii="Times New Roman" w:eastAsia="等线" w:hAnsi="Times New Roman" w:cs="Times New Roman"/>
          <w:bCs/>
          <w:color w:val="000000" w:themeColor="text1"/>
          <w:sz w:val="21"/>
          <w:szCs w:val="21"/>
          <w:lang w:val="en-GB"/>
        </w:rPr>
        <w:t xml:space="preserve"> regarded as the baseline for carrier frequency evaluation assumption, and whether 2GHz needs to be studied as an optional case needs further discussion. </w:t>
      </w:r>
      <w:r w:rsidR="002A6F2D">
        <w:rPr>
          <w:rFonts w:ascii="Times New Roman" w:eastAsia="等线" w:hAnsi="Times New Roman" w:cs="Times New Roman"/>
          <w:bCs/>
          <w:color w:val="000000" w:themeColor="text1"/>
          <w:sz w:val="21"/>
          <w:szCs w:val="21"/>
          <w:lang w:val="en-GB"/>
        </w:rPr>
        <w:t xml:space="preserve">In network deployments, low-frequency spectrum resources are usually scarce, such as the utilization in rural areas to guarantee a continuous coverage performance, hence the potential available FDD spectrum for the ambient IoT deployment other than 900MHz </w:t>
      </w:r>
      <w:r w:rsidR="00B94929">
        <w:rPr>
          <w:rFonts w:ascii="Times New Roman" w:eastAsia="等线" w:hAnsi="Times New Roman" w:cs="Times New Roman"/>
          <w:bCs/>
          <w:color w:val="000000" w:themeColor="text1"/>
          <w:sz w:val="21"/>
          <w:szCs w:val="21"/>
          <w:lang w:val="en-GB"/>
        </w:rPr>
        <w:t>is better to</w:t>
      </w:r>
      <w:r w:rsidR="002A6F2D">
        <w:rPr>
          <w:rFonts w:ascii="Times New Roman" w:eastAsia="等线" w:hAnsi="Times New Roman" w:cs="Times New Roman"/>
          <w:bCs/>
          <w:color w:val="000000" w:themeColor="text1"/>
          <w:sz w:val="21"/>
          <w:szCs w:val="21"/>
          <w:lang w:val="en-GB"/>
        </w:rPr>
        <w:t xml:space="preserve"> be found</w:t>
      </w:r>
      <w:r w:rsidR="00B94929">
        <w:rPr>
          <w:rFonts w:ascii="Times New Roman" w:eastAsia="等线" w:hAnsi="Times New Roman" w:cs="Times New Roman"/>
          <w:bCs/>
          <w:color w:val="000000" w:themeColor="text1"/>
          <w:sz w:val="21"/>
          <w:szCs w:val="21"/>
          <w:lang w:val="en-GB"/>
        </w:rPr>
        <w:t xml:space="preserve"> as an optional case. </w:t>
      </w:r>
      <w:r w:rsidR="00F15C7D">
        <w:rPr>
          <w:rFonts w:ascii="Times New Roman" w:eastAsia="等线" w:hAnsi="Times New Roman" w:cs="Times New Roman"/>
          <w:bCs/>
          <w:color w:val="000000" w:themeColor="text1"/>
          <w:sz w:val="21"/>
          <w:szCs w:val="21"/>
          <w:lang w:val="en-GB"/>
        </w:rPr>
        <w:t xml:space="preserve">Considering </w:t>
      </w:r>
      <w:r w:rsidR="00B94929">
        <w:rPr>
          <w:rFonts w:ascii="Times New Roman" w:eastAsia="等线" w:hAnsi="Times New Roman" w:cs="Times New Roman"/>
          <w:bCs/>
          <w:color w:val="000000" w:themeColor="text1"/>
          <w:sz w:val="21"/>
          <w:szCs w:val="21"/>
          <w:lang w:val="en-GB"/>
        </w:rPr>
        <w:t xml:space="preserve">2GHz </w:t>
      </w:r>
      <w:r w:rsidR="00F962EC">
        <w:rPr>
          <w:rFonts w:ascii="Times New Roman" w:eastAsia="等线" w:hAnsi="Times New Roman" w:cs="Times New Roman"/>
          <w:bCs/>
          <w:color w:val="000000" w:themeColor="text1"/>
          <w:sz w:val="21"/>
          <w:szCs w:val="21"/>
          <w:lang w:val="en-GB"/>
        </w:rPr>
        <w:t xml:space="preserve">is </w:t>
      </w:r>
      <w:r w:rsidR="004432DA">
        <w:rPr>
          <w:rFonts w:ascii="Times New Roman" w:eastAsia="等线" w:hAnsi="Times New Roman" w:cs="Times New Roman"/>
          <w:bCs/>
          <w:color w:val="000000" w:themeColor="text1"/>
          <w:sz w:val="21"/>
          <w:szCs w:val="21"/>
          <w:lang w:val="en-GB"/>
        </w:rPr>
        <w:t>also an important</w:t>
      </w:r>
      <w:r w:rsidR="00F962EC">
        <w:rPr>
          <w:rFonts w:ascii="Times New Roman" w:eastAsia="等线" w:hAnsi="Times New Roman" w:cs="Times New Roman"/>
          <w:bCs/>
          <w:color w:val="000000" w:themeColor="text1"/>
          <w:sz w:val="21"/>
          <w:szCs w:val="21"/>
          <w:lang w:val="en-GB"/>
        </w:rPr>
        <w:t xml:space="preserve"> FDD band</w:t>
      </w:r>
      <w:r w:rsidR="00D93322">
        <w:rPr>
          <w:rFonts w:ascii="Times New Roman" w:eastAsia="等线" w:hAnsi="Times New Roman" w:cs="Times New Roman"/>
          <w:bCs/>
          <w:color w:val="000000" w:themeColor="text1"/>
          <w:sz w:val="21"/>
          <w:szCs w:val="21"/>
          <w:lang w:val="en-GB"/>
        </w:rPr>
        <w:t xml:space="preserve"> based on frequency band allocation</w:t>
      </w:r>
      <w:r w:rsidR="00F962EC">
        <w:rPr>
          <w:rFonts w:ascii="Times New Roman" w:eastAsia="等线" w:hAnsi="Times New Roman" w:cs="Times New Roman"/>
          <w:bCs/>
          <w:color w:val="000000" w:themeColor="text1"/>
          <w:sz w:val="21"/>
          <w:szCs w:val="21"/>
          <w:lang w:val="en-GB"/>
        </w:rPr>
        <w:t xml:space="preserve">, </w:t>
      </w:r>
      <w:r w:rsidR="004432DA">
        <w:rPr>
          <w:rFonts w:ascii="Times New Roman" w:eastAsia="等线" w:hAnsi="Times New Roman" w:cs="Times New Roman"/>
          <w:bCs/>
          <w:color w:val="000000" w:themeColor="text1"/>
          <w:sz w:val="21"/>
          <w:szCs w:val="21"/>
          <w:lang w:val="en-GB"/>
        </w:rPr>
        <w:t xml:space="preserve">and is widely deployed in the network of China, </w:t>
      </w:r>
      <w:r w:rsidR="00F962EC">
        <w:rPr>
          <w:rFonts w:ascii="Times New Roman" w:eastAsia="等线" w:hAnsi="Times New Roman" w:cs="Times New Roman"/>
          <w:bCs/>
          <w:color w:val="000000" w:themeColor="text1"/>
          <w:sz w:val="21"/>
          <w:szCs w:val="21"/>
          <w:lang w:val="en-GB"/>
        </w:rPr>
        <w:t>such as n3, n1 and n34</w:t>
      </w:r>
      <w:r w:rsidR="00F15C7D">
        <w:rPr>
          <w:rFonts w:ascii="Times New Roman" w:eastAsia="等线" w:hAnsi="Times New Roman" w:cs="Times New Roman"/>
          <w:bCs/>
          <w:color w:val="000000" w:themeColor="text1"/>
          <w:sz w:val="21"/>
          <w:szCs w:val="21"/>
          <w:lang w:val="en-GB"/>
        </w:rPr>
        <w:t>, t</w:t>
      </w:r>
      <w:r w:rsidR="00D93322">
        <w:rPr>
          <w:rFonts w:ascii="Times New Roman" w:eastAsia="等线" w:hAnsi="Times New Roman" w:cs="Times New Roman"/>
          <w:bCs/>
          <w:color w:val="000000" w:themeColor="text1"/>
          <w:sz w:val="21"/>
          <w:szCs w:val="21"/>
          <w:lang w:val="en-GB"/>
        </w:rPr>
        <w:t xml:space="preserve">he study of 2GHz </w:t>
      </w:r>
      <w:r w:rsidR="00F11726">
        <w:rPr>
          <w:rFonts w:ascii="Times New Roman" w:eastAsia="等线" w:hAnsi="Times New Roman" w:cs="Times New Roman"/>
          <w:bCs/>
          <w:color w:val="000000" w:themeColor="text1"/>
          <w:sz w:val="21"/>
          <w:szCs w:val="21"/>
          <w:lang w:val="en-GB"/>
        </w:rPr>
        <w:t xml:space="preserve">carrier frequency </w:t>
      </w:r>
      <w:r w:rsidR="00D93322">
        <w:rPr>
          <w:rFonts w:ascii="Times New Roman" w:eastAsia="等线" w:hAnsi="Times New Roman" w:cs="Times New Roman"/>
          <w:bCs/>
          <w:color w:val="000000" w:themeColor="text1"/>
          <w:sz w:val="21"/>
          <w:szCs w:val="21"/>
          <w:lang w:val="en-GB"/>
        </w:rPr>
        <w:t>will pr</w:t>
      </w:r>
      <w:r w:rsidR="00F11726">
        <w:rPr>
          <w:rFonts w:ascii="Times New Roman" w:eastAsia="等线" w:hAnsi="Times New Roman" w:cs="Times New Roman"/>
          <w:bCs/>
          <w:color w:val="000000" w:themeColor="text1"/>
          <w:sz w:val="21"/>
          <w:szCs w:val="21"/>
          <w:lang w:val="en-GB"/>
        </w:rPr>
        <w:t xml:space="preserve">ovide significant guidance for operators in the network deployment, and the network deployment flexibility will also be improved if the 2GHz carrier frequency is proved feasible after evaluation and link-budget </w:t>
      </w:r>
      <w:r w:rsidR="00F11726">
        <w:rPr>
          <w:rFonts w:ascii="Times New Roman" w:eastAsia="等线" w:hAnsi="Times New Roman" w:cs="Times New Roman"/>
          <w:bCs/>
          <w:color w:val="000000" w:themeColor="text1"/>
          <w:sz w:val="21"/>
          <w:szCs w:val="21"/>
          <w:lang w:val="en-GB"/>
        </w:rPr>
        <w:lastRenderedPageBreak/>
        <w:t>study. Since the simulation workload of adding 2GHz configuration is not large, i.e., only replacing the carrier frequency configuration, 2GHz can be considered as an optional case for the simulation assumptions.</w:t>
      </w:r>
    </w:p>
    <w:p w14:paraId="0BC91325" w14:textId="27E19DF5" w:rsidR="000F0A13" w:rsidRPr="0082495F" w:rsidRDefault="000F0A13" w:rsidP="0082495F">
      <w:pPr>
        <w:jc w:val="both"/>
        <w:rPr>
          <w:rFonts w:ascii="Times" w:eastAsia="等线" w:hAnsi="Times"/>
          <w:b/>
          <w:i/>
          <w:color w:val="000000" w:themeColor="text1"/>
          <w:sz w:val="21"/>
          <w:szCs w:val="21"/>
          <w:lang w:eastAsia="zh-CN"/>
        </w:rPr>
      </w:pPr>
      <w:r w:rsidRPr="002A1AF2">
        <w:rPr>
          <w:b/>
          <w:i/>
          <w:color w:val="000000" w:themeColor="text1"/>
          <w:sz w:val="21"/>
          <w:szCs w:val="21"/>
          <w:lang w:eastAsia="zh-CN"/>
        </w:rPr>
        <w:t xml:space="preserve">Proposal </w:t>
      </w:r>
      <w:r w:rsidR="006849EF">
        <w:rPr>
          <w:b/>
          <w:i/>
          <w:color w:val="000000" w:themeColor="text1"/>
          <w:sz w:val="21"/>
          <w:szCs w:val="21"/>
          <w:lang w:eastAsia="zh-CN"/>
        </w:rPr>
        <w:t>2</w:t>
      </w:r>
      <w:r w:rsidRPr="002A1AF2">
        <w:rPr>
          <w:b/>
          <w:i/>
          <w:color w:val="000000" w:themeColor="text1"/>
          <w:sz w:val="21"/>
          <w:szCs w:val="21"/>
          <w:lang w:eastAsia="zh-CN"/>
        </w:rPr>
        <w:t xml:space="preserve">: </w:t>
      </w:r>
      <w:r w:rsidR="00F11726">
        <w:rPr>
          <w:rFonts w:ascii="Times" w:eastAsia="等线" w:hAnsi="Times"/>
          <w:b/>
          <w:i/>
          <w:color w:val="000000" w:themeColor="text1"/>
          <w:sz w:val="21"/>
          <w:szCs w:val="21"/>
          <w:lang w:eastAsia="zh-CN"/>
        </w:rPr>
        <w:t>Support to add 2GHz as an optional carrier frequency configuration in the simulation assumptions</w:t>
      </w:r>
      <w:r w:rsidRPr="002A1AF2">
        <w:rPr>
          <w:rFonts w:ascii="Times" w:eastAsia="等线" w:hAnsi="Times"/>
          <w:b/>
          <w:i/>
          <w:color w:val="000000" w:themeColor="text1"/>
          <w:sz w:val="21"/>
          <w:szCs w:val="21"/>
          <w:lang w:eastAsia="zh-CN"/>
        </w:rPr>
        <w:t>.</w:t>
      </w:r>
    </w:p>
    <w:p w14:paraId="5B326CD8" w14:textId="31439311" w:rsidR="004C099B" w:rsidRDefault="004C099B" w:rsidP="004C099B">
      <w:pPr>
        <w:pStyle w:val="af6"/>
        <w:spacing w:before="0" w:beforeAutospacing="0" w:after="120" w:afterAutospacing="0"/>
        <w:rPr>
          <w:rFonts w:ascii="Times New Roman" w:eastAsia="等线" w:hAnsi="Times New Roman" w:cs="Times New Roman"/>
          <w:b/>
          <w:bCs/>
          <w:color w:val="000000" w:themeColor="text1"/>
          <w:sz w:val="21"/>
          <w:szCs w:val="21"/>
          <w:u w:val="single"/>
          <w:lang w:val="en-GB"/>
        </w:rPr>
      </w:pPr>
      <w:r w:rsidRPr="002A1AF2">
        <w:rPr>
          <w:rFonts w:ascii="Times New Roman" w:eastAsia="等线" w:hAnsi="Times New Roman" w:cs="Times New Roman" w:hint="eastAsia"/>
          <w:b/>
          <w:bCs/>
          <w:color w:val="000000" w:themeColor="text1"/>
          <w:sz w:val="21"/>
          <w:szCs w:val="21"/>
          <w:u w:val="single"/>
          <w:lang w:val="en-GB"/>
        </w:rPr>
        <w:t>D</w:t>
      </w:r>
      <w:r w:rsidRPr="002A1AF2">
        <w:rPr>
          <w:rFonts w:ascii="Times New Roman" w:eastAsia="等线" w:hAnsi="Times New Roman" w:cs="Times New Roman"/>
          <w:b/>
          <w:bCs/>
          <w:color w:val="000000" w:themeColor="text1"/>
          <w:sz w:val="21"/>
          <w:szCs w:val="21"/>
          <w:u w:val="single"/>
          <w:lang w:val="en-GB"/>
        </w:rPr>
        <w:t xml:space="preserve">elay </w:t>
      </w:r>
      <w:proofErr w:type="gramStart"/>
      <w:r w:rsidRPr="002A1AF2">
        <w:rPr>
          <w:rFonts w:ascii="Times New Roman" w:eastAsia="等线" w:hAnsi="Times New Roman" w:cs="Times New Roman"/>
          <w:b/>
          <w:bCs/>
          <w:color w:val="000000" w:themeColor="text1"/>
          <w:sz w:val="21"/>
          <w:szCs w:val="21"/>
          <w:u w:val="single"/>
          <w:lang w:val="en-GB"/>
        </w:rPr>
        <w:t>spread</w:t>
      </w:r>
      <w:proofErr w:type="gramEnd"/>
    </w:p>
    <w:tbl>
      <w:tblPr>
        <w:tblStyle w:val="af8"/>
        <w:tblW w:w="0" w:type="auto"/>
        <w:tblLook w:val="04A0" w:firstRow="1" w:lastRow="0" w:firstColumn="1" w:lastColumn="0" w:noHBand="0" w:noVBand="1"/>
      </w:tblPr>
      <w:tblGrid>
        <w:gridCol w:w="9629"/>
      </w:tblGrid>
      <w:tr w:rsidR="007D7FFA" w14:paraId="67E120D3" w14:textId="77777777" w:rsidTr="007D7FFA">
        <w:tc>
          <w:tcPr>
            <w:tcW w:w="9629" w:type="dxa"/>
          </w:tcPr>
          <w:p w14:paraId="02B48B51" w14:textId="77777777" w:rsidR="007D7FFA" w:rsidRPr="002A1AF2" w:rsidRDefault="007D7FFA" w:rsidP="007D7FFA">
            <w:pPr>
              <w:overflowPunct/>
              <w:autoSpaceDE/>
              <w:autoSpaceDN/>
              <w:adjustRightInd/>
              <w:spacing w:after="0"/>
              <w:textAlignment w:val="auto"/>
              <w:rPr>
                <w:rFonts w:ascii="Times" w:eastAsia="等线" w:hAnsi="Times"/>
                <w:bCs/>
                <w:color w:val="000000" w:themeColor="text1"/>
                <w:sz w:val="21"/>
                <w:szCs w:val="21"/>
                <w:lang w:val="en-GB" w:eastAsia="zh-CN"/>
              </w:rPr>
            </w:pPr>
            <w:r w:rsidRPr="002A1AF2">
              <w:rPr>
                <w:rFonts w:ascii="Times" w:eastAsia="等线" w:hAnsi="Times"/>
                <w:bCs/>
                <w:color w:val="000000" w:themeColor="text1"/>
                <w:sz w:val="21"/>
                <w:szCs w:val="21"/>
                <w:highlight w:val="green"/>
                <w:lang w:val="en-GB" w:eastAsia="zh-CN"/>
              </w:rPr>
              <w:t>Agreement</w:t>
            </w:r>
          </w:p>
          <w:p w14:paraId="6351469D" w14:textId="77777777" w:rsidR="007D7FFA" w:rsidRPr="002A1AF2" w:rsidRDefault="007D7FFA" w:rsidP="007D7FFA">
            <w:pPr>
              <w:overflowPunct/>
              <w:autoSpaceDE/>
              <w:autoSpaceDN/>
              <w:adjustRightInd/>
              <w:spacing w:after="0"/>
              <w:textAlignment w:val="auto"/>
              <w:rPr>
                <w:rFonts w:eastAsia="等线"/>
                <w:color w:val="000000" w:themeColor="text1"/>
                <w:lang w:val="en-GB" w:eastAsia="zh-CN"/>
              </w:rPr>
            </w:pPr>
            <w:r w:rsidRPr="002A1AF2">
              <w:rPr>
                <w:rFonts w:eastAsia="等线"/>
                <w:color w:val="000000" w:themeColor="text1"/>
                <w:lang w:val="en-GB"/>
              </w:rPr>
              <w:t xml:space="preserve">In the link level simulation, </w:t>
            </w:r>
            <w:r w:rsidRPr="002A1AF2">
              <w:rPr>
                <w:rFonts w:eastAsia="等线"/>
                <w:color w:val="000000" w:themeColor="text1"/>
                <w:lang w:val="en-GB" w:eastAsia="zh-CN"/>
              </w:rPr>
              <w:t>considering the following channel model,</w:t>
            </w:r>
          </w:p>
          <w:p w14:paraId="400EEAFA" w14:textId="77777777" w:rsidR="007D7FFA" w:rsidRPr="002A1AF2" w:rsidRDefault="007D7FFA" w:rsidP="007D7FFA">
            <w:pPr>
              <w:numPr>
                <w:ilvl w:val="0"/>
                <w:numId w:val="27"/>
              </w:numPr>
              <w:overflowPunct/>
              <w:autoSpaceDE/>
              <w:autoSpaceDN/>
              <w:adjustRightInd/>
              <w:spacing w:after="0"/>
              <w:ind w:hanging="442"/>
              <w:textAlignment w:val="auto"/>
              <w:rPr>
                <w:rFonts w:eastAsia="等线"/>
                <w:color w:val="000000" w:themeColor="text1"/>
                <w:lang w:val="en-GB" w:eastAsia="zh-CN"/>
              </w:rPr>
            </w:pPr>
            <w:r w:rsidRPr="002A1AF2">
              <w:rPr>
                <w:rFonts w:eastAsia="等线"/>
                <w:color w:val="000000" w:themeColor="text1"/>
                <w:lang w:val="en-GB" w:eastAsia="zh-CN"/>
              </w:rPr>
              <w:t xml:space="preserve">For D1T1, </w:t>
            </w:r>
            <w:r w:rsidRPr="002A1AF2">
              <w:rPr>
                <w:rFonts w:eastAsia="等线"/>
                <w:color w:val="000000" w:themeColor="text1"/>
                <w:lang w:val="en-GB" w:eastAsia="x-none"/>
              </w:rPr>
              <w:t xml:space="preserve">TDL-A channel model </w:t>
            </w:r>
            <w:r w:rsidRPr="002A1AF2">
              <w:rPr>
                <w:rFonts w:eastAsia="等线"/>
                <w:color w:val="000000" w:themeColor="text1"/>
                <w:lang w:val="en-GB" w:eastAsia="zh-CN"/>
              </w:rPr>
              <w:t xml:space="preserve">is used </w:t>
            </w:r>
            <w:r w:rsidRPr="002A1AF2">
              <w:rPr>
                <w:rFonts w:eastAsia="等线"/>
                <w:color w:val="000000" w:themeColor="text1"/>
                <w:lang w:val="en-GB" w:eastAsia="x-none"/>
              </w:rPr>
              <w:t>for R2D link and for D2R lin</w:t>
            </w:r>
            <w:r w:rsidRPr="002A1AF2">
              <w:rPr>
                <w:rFonts w:eastAsia="等线"/>
                <w:color w:val="000000" w:themeColor="text1"/>
                <w:lang w:val="en-GB" w:eastAsia="zh-CN"/>
              </w:rPr>
              <w:t xml:space="preserve">k for </w:t>
            </w:r>
            <w:proofErr w:type="spellStart"/>
            <w:r w:rsidRPr="002A1AF2">
              <w:rPr>
                <w:rFonts w:eastAsia="等线"/>
                <w:color w:val="000000" w:themeColor="text1"/>
                <w:szCs w:val="24"/>
                <w:lang w:val="en-GB" w:eastAsia="zh-CN"/>
              </w:rPr>
              <w:t>InF</w:t>
            </w:r>
            <w:proofErr w:type="spellEnd"/>
            <w:r w:rsidRPr="002A1AF2">
              <w:rPr>
                <w:rFonts w:eastAsia="等线"/>
                <w:color w:val="000000" w:themeColor="text1"/>
                <w:szCs w:val="24"/>
                <w:lang w:val="en-GB" w:eastAsia="zh-CN"/>
              </w:rPr>
              <w:t>-DH scenario</w:t>
            </w:r>
            <w:r w:rsidRPr="002A1AF2">
              <w:rPr>
                <w:rFonts w:eastAsia="等线"/>
                <w:color w:val="000000" w:themeColor="text1"/>
                <w:lang w:val="en-GB" w:eastAsia="zh-CN"/>
              </w:rPr>
              <w:t>.</w:t>
            </w:r>
          </w:p>
          <w:p w14:paraId="17593F8E" w14:textId="77777777" w:rsidR="007D7FFA" w:rsidRPr="002A1AF2" w:rsidRDefault="007D7FFA" w:rsidP="007D7FFA">
            <w:pPr>
              <w:numPr>
                <w:ilvl w:val="0"/>
                <w:numId w:val="27"/>
              </w:numPr>
              <w:overflowPunct/>
              <w:autoSpaceDE/>
              <w:autoSpaceDN/>
              <w:adjustRightInd/>
              <w:spacing w:after="0"/>
              <w:ind w:hanging="442"/>
              <w:textAlignment w:val="auto"/>
              <w:rPr>
                <w:rFonts w:eastAsia="等线"/>
                <w:color w:val="000000" w:themeColor="text1"/>
                <w:lang w:val="en-GB" w:eastAsia="zh-CN"/>
              </w:rPr>
            </w:pPr>
            <w:r w:rsidRPr="002A1AF2">
              <w:rPr>
                <w:rFonts w:eastAsia="等线"/>
                <w:color w:val="000000" w:themeColor="text1"/>
                <w:lang w:val="en-GB" w:eastAsia="zh-CN"/>
              </w:rPr>
              <w:t xml:space="preserve">For D2T2, </w:t>
            </w:r>
          </w:p>
          <w:p w14:paraId="55E7F00B" w14:textId="77777777" w:rsidR="007D7FFA" w:rsidRPr="002A1AF2" w:rsidRDefault="007D7FFA" w:rsidP="007D7FFA">
            <w:pPr>
              <w:numPr>
                <w:ilvl w:val="1"/>
                <w:numId w:val="28"/>
              </w:numPr>
              <w:overflowPunct/>
              <w:autoSpaceDE/>
              <w:autoSpaceDN/>
              <w:adjustRightInd/>
              <w:spacing w:after="0"/>
              <w:ind w:hanging="442"/>
              <w:textAlignment w:val="auto"/>
              <w:rPr>
                <w:rFonts w:eastAsia="等线"/>
                <w:color w:val="000000" w:themeColor="text1"/>
                <w:lang w:val="en-GB" w:eastAsia="zh-CN"/>
              </w:rPr>
            </w:pPr>
            <w:r w:rsidRPr="002A1AF2">
              <w:rPr>
                <w:rFonts w:eastAsia="等线"/>
                <w:color w:val="000000" w:themeColor="text1"/>
                <w:lang w:val="en-GB" w:eastAsia="zh-CN"/>
              </w:rPr>
              <w:t xml:space="preserve">TDL-A channel model is used for </w:t>
            </w:r>
            <w:r w:rsidRPr="002A1AF2">
              <w:rPr>
                <w:rFonts w:eastAsia="等线"/>
                <w:color w:val="000000" w:themeColor="text1"/>
                <w:lang w:val="en-GB" w:eastAsia="x-none"/>
              </w:rPr>
              <w:t>R2D link and for D2R lin</w:t>
            </w:r>
            <w:r w:rsidRPr="002A1AF2">
              <w:rPr>
                <w:rFonts w:eastAsia="等线"/>
                <w:color w:val="000000" w:themeColor="text1"/>
                <w:lang w:val="en-GB" w:eastAsia="zh-CN"/>
              </w:rPr>
              <w:t xml:space="preserve">k if </w:t>
            </w:r>
            <w:proofErr w:type="spellStart"/>
            <w:r w:rsidRPr="002A1AF2">
              <w:rPr>
                <w:rFonts w:eastAsia="等线"/>
                <w:color w:val="000000" w:themeColor="text1"/>
                <w:lang w:val="en-GB" w:eastAsia="zh-CN"/>
              </w:rPr>
              <w:t>InF</w:t>
            </w:r>
            <w:proofErr w:type="spellEnd"/>
            <w:r w:rsidRPr="002A1AF2">
              <w:rPr>
                <w:rFonts w:eastAsia="等线"/>
                <w:color w:val="000000" w:themeColor="text1"/>
                <w:lang w:val="en-GB" w:eastAsia="zh-CN"/>
              </w:rPr>
              <w:t xml:space="preserve"> scenario is </w:t>
            </w:r>
            <w:proofErr w:type="gramStart"/>
            <w:r w:rsidRPr="002A1AF2">
              <w:rPr>
                <w:rFonts w:eastAsia="等线"/>
                <w:color w:val="000000" w:themeColor="text1"/>
                <w:lang w:val="en-GB" w:eastAsia="zh-CN"/>
              </w:rPr>
              <w:t>considered</w:t>
            </w:r>
            <w:proofErr w:type="gramEnd"/>
          </w:p>
          <w:p w14:paraId="3DF0BE72" w14:textId="77777777" w:rsidR="007D7FFA" w:rsidRPr="002A1AF2" w:rsidRDefault="007D7FFA" w:rsidP="007D7FFA">
            <w:pPr>
              <w:numPr>
                <w:ilvl w:val="1"/>
                <w:numId w:val="28"/>
              </w:numPr>
              <w:overflowPunct/>
              <w:autoSpaceDE/>
              <w:autoSpaceDN/>
              <w:adjustRightInd/>
              <w:spacing w:after="0"/>
              <w:ind w:hanging="442"/>
              <w:textAlignment w:val="auto"/>
              <w:rPr>
                <w:rFonts w:eastAsia="等线"/>
                <w:color w:val="000000" w:themeColor="text1"/>
                <w:lang w:val="en-GB" w:eastAsia="zh-CN"/>
              </w:rPr>
            </w:pPr>
            <w:r w:rsidRPr="002A1AF2">
              <w:rPr>
                <w:rFonts w:eastAsia="等线"/>
                <w:color w:val="000000" w:themeColor="text1"/>
                <w:lang w:val="en-GB" w:eastAsia="zh-CN"/>
              </w:rPr>
              <w:t xml:space="preserve">TDL-D channel model is used for </w:t>
            </w:r>
            <w:r w:rsidRPr="002A1AF2">
              <w:rPr>
                <w:rFonts w:eastAsia="等线"/>
                <w:color w:val="000000" w:themeColor="text1"/>
                <w:lang w:val="en-GB" w:eastAsia="x-none"/>
              </w:rPr>
              <w:t>R2D link and for D2R lin</w:t>
            </w:r>
            <w:r w:rsidRPr="002A1AF2">
              <w:rPr>
                <w:rFonts w:eastAsia="等线"/>
                <w:color w:val="000000" w:themeColor="text1"/>
                <w:lang w:val="en-GB" w:eastAsia="zh-CN"/>
              </w:rPr>
              <w:t xml:space="preserve">k if InH-Office scenario is </w:t>
            </w:r>
            <w:proofErr w:type="gramStart"/>
            <w:r w:rsidRPr="002A1AF2">
              <w:rPr>
                <w:rFonts w:eastAsia="等线"/>
                <w:color w:val="000000" w:themeColor="text1"/>
                <w:lang w:val="en-GB" w:eastAsia="zh-CN"/>
              </w:rPr>
              <w:t>considered</w:t>
            </w:r>
            <w:proofErr w:type="gramEnd"/>
          </w:p>
          <w:p w14:paraId="4FEA3ADD" w14:textId="0D2BCFAC" w:rsidR="007D7FFA" w:rsidRPr="007D7FFA" w:rsidRDefault="007D7FFA" w:rsidP="007D7FFA">
            <w:pPr>
              <w:overflowPunct/>
              <w:autoSpaceDE/>
              <w:autoSpaceDN/>
              <w:adjustRightInd/>
              <w:spacing w:after="0"/>
              <w:textAlignment w:val="auto"/>
              <w:rPr>
                <w:color w:val="000000" w:themeColor="text1"/>
                <w:szCs w:val="18"/>
                <w:lang w:val="en-GB" w:eastAsia="zh-CN" w:bidi="ar"/>
              </w:rPr>
            </w:pPr>
            <w:r w:rsidRPr="002A1AF2">
              <w:rPr>
                <w:color w:val="000000" w:themeColor="text1"/>
                <w:szCs w:val="18"/>
                <w:lang w:val="en-GB" w:eastAsia="zh-CN" w:bidi="ar"/>
              </w:rPr>
              <w:t>FFS delay spread for each case.</w:t>
            </w:r>
          </w:p>
        </w:tc>
      </w:tr>
    </w:tbl>
    <w:p w14:paraId="039EB74E" w14:textId="77777777" w:rsidR="004A2E91" w:rsidRDefault="004A2E91" w:rsidP="004C099B">
      <w:pPr>
        <w:widowControl w:val="0"/>
        <w:overflowPunct/>
        <w:autoSpaceDE/>
        <w:autoSpaceDN/>
        <w:adjustRightInd/>
        <w:spacing w:after="0"/>
        <w:jc w:val="both"/>
        <w:textAlignment w:val="auto"/>
        <w:rPr>
          <w:rFonts w:eastAsia="等线"/>
          <w:b/>
          <w:bCs/>
          <w:color w:val="000000" w:themeColor="text1"/>
          <w:sz w:val="21"/>
          <w:szCs w:val="21"/>
          <w:u w:val="single"/>
          <w:lang w:val="en-GB" w:eastAsia="zh-CN"/>
        </w:rPr>
      </w:pPr>
    </w:p>
    <w:p w14:paraId="3C183CAE" w14:textId="1DDDCCF8" w:rsidR="004C099B" w:rsidRPr="002A1AF2" w:rsidRDefault="004C099B" w:rsidP="004C099B">
      <w:pPr>
        <w:widowControl w:val="0"/>
        <w:overflowPunct/>
        <w:autoSpaceDE/>
        <w:autoSpaceDN/>
        <w:adjustRightInd/>
        <w:spacing w:after="0"/>
        <w:jc w:val="both"/>
        <w:textAlignment w:val="auto"/>
        <w:rPr>
          <w:rFonts w:ascii="Times" w:eastAsia="等线" w:hAnsi="Times"/>
          <w:color w:val="000000" w:themeColor="text1"/>
          <w:sz w:val="21"/>
          <w:szCs w:val="21"/>
          <w:lang w:eastAsia="zh-CN"/>
        </w:rPr>
      </w:pPr>
      <w:r w:rsidRPr="002A1AF2">
        <w:rPr>
          <w:rFonts w:ascii="Times" w:eastAsia="等线" w:hAnsi="Times"/>
          <w:color w:val="000000" w:themeColor="text1"/>
          <w:sz w:val="21"/>
          <w:szCs w:val="21"/>
          <w:lang w:val="en-GB" w:eastAsia="zh-CN"/>
        </w:rPr>
        <w:t>RAN1#116</w:t>
      </w:r>
      <w:r w:rsidRPr="002A1AF2">
        <w:rPr>
          <w:rFonts w:ascii="Times" w:eastAsia="等线" w:hAnsi="Times" w:hint="eastAsia"/>
          <w:color w:val="000000" w:themeColor="text1"/>
          <w:sz w:val="21"/>
          <w:szCs w:val="21"/>
          <w:lang w:val="en-GB" w:eastAsia="zh-CN"/>
        </w:rPr>
        <w:t>bis</w:t>
      </w:r>
      <w:r w:rsidRPr="002A1AF2">
        <w:rPr>
          <w:rFonts w:ascii="Times" w:eastAsia="等线" w:hAnsi="Times"/>
          <w:color w:val="000000" w:themeColor="text1"/>
          <w:sz w:val="21"/>
          <w:szCs w:val="21"/>
          <w:lang w:val="en-GB" w:eastAsia="zh-CN"/>
        </w:rPr>
        <w:t xml:space="preserve"> identified TDL-</w:t>
      </w:r>
      <w:r w:rsidRPr="002A1AF2">
        <w:rPr>
          <w:rFonts w:ascii="Times" w:eastAsia="等线" w:hAnsi="Times" w:hint="eastAsia"/>
          <w:color w:val="000000" w:themeColor="text1"/>
          <w:sz w:val="21"/>
          <w:szCs w:val="21"/>
          <w:lang w:val="en-GB" w:eastAsia="zh-CN"/>
        </w:rPr>
        <w:t>A</w:t>
      </w:r>
      <w:r w:rsidRPr="002A1AF2">
        <w:rPr>
          <w:rFonts w:ascii="Times" w:eastAsia="等线" w:hAnsi="Times"/>
          <w:color w:val="000000" w:themeColor="text1"/>
          <w:sz w:val="21"/>
          <w:szCs w:val="21"/>
          <w:lang w:val="en-GB" w:eastAsia="zh-CN"/>
        </w:rPr>
        <w:t xml:space="preserve"> channel model for indoor NLOS scenarios and TDL-D for indoor LOS scenarios. However, the delay spread, with </w:t>
      </w:r>
      <w:r w:rsidR="009B26E8">
        <w:rPr>
          <w:rFonts w:ascii="Times" w:eastAsia="等线" w:hAnsi="Times"/>
          <w:color w:val="000000" w:themeColor="text1"/>
          <w:sz w:val="21"/>
          <w:szCs w:val="21"/>
          <w:lang w:val="en-GB" w:eastAsia="zh-CN"/>
        </w:rPr>
        <w:t xml:space="preserve">the </w:t>
      </w:r>
      <w:r w:rsidRPr="002A1AF2">
        <w:rPr>
          <w:rFonts w:ascii="Times" w:eastAsia="等线" w:hAnsi="Times"/>
          <w:color w:val="000000" w:themeColor="text1"/>
          <w:sz w:val="21"/>
          <w:szCs w:val="21"/>
          <w:lang w:val="en-GB" w:eastAsia="zh-CN"/>
        </w:rPr>
        <w:t xml:space="preserve">suggested range </w:t>
      </w:r>
      <w:r w:rsidRPr="002A1AF2">
        <w:rPr>
          <w:rFonts w:ascii="Times" w:eastAsia="等线" w:hAnsi="Times"/>
          <w:color w:val="000000" w:themeColor="text1"/>
          <w:sz w:val="21"/>
          <w:szCs w:val="21"/>
          <w:lang w:eastAsia="zh-CN"/>
        </w:rPr>
        <w:t>[30, 150] ns, has not been determined yet</w:t>
      </w:r>
      <w:r w:rsidR="002729EF">
        <w:rPr>
          <w:rFonts w:ascii="Times" w:eastAsia="等线" w:hAnsi="Times"/>
          <w:color w:val="000000" w:themeColor="text1"/>
          <w:sz w:val="21"/>
          <w:szCs w:val="21"/>
          <w:lang w:eastAsia="zh-CN"/>
        </w:rPr>
        <w:t xml:space="preserve"> in the post meeting email discussion</w:t>
      </w:r>
      <w:r w:rsidRPr="002A1AF2">
        <w:rPr>
          <w:rFonts w:ascii="Times" w:eastAsia="等线" w:hAnsi="Times"/>
          <w:color w:val="000000" w:themeColor="text1"/>
          <w:sz w:val="21"/>
          <w:szCs w:val="21"/>
          <w:lang w:eastAsia="zh-CN"/>
        </w:rPr>
        <w:t xml:space="preserve">. </w:t>
      </w:r>
      <w:r w:rsidRPr="002A1AF2">
        <w:rPr>
          <w:rFonts w:ascii="Times" w:eastAsia="等线" w:hAnsi="Times"/>
          <w:color w:val="000000" w:themeColor="text1"/>
          <w:sz w:val="21"/>
          <w:szCs w:val="21"/>
          <w:lang w:val="en-GB" w:eastAsia="zh-CN"/>
        </w:rPr>
        <w:t xml:space="preserve">In Table </w:t>
      </w:r>
      <w:r w:rsidRPr="002A1AF2">
        <w:rPr>
          <w:rFonts w:ascii="Times" w:eastAsia="等线" w:hAnsi="Times" w:hint="eastAsia"/>
          <w:color w:val="000000" w:themeColor="text1"/>
          <w:sz w:val="21"/>
          <w:szCs w:val="21"/>
          <w:lang w:val="en-GB" w:eastAsia="zh-CN"/>
        </w:rPr>
        <w:t>7.7.3-2</w:t>
      </w:r>
      <w:r w:rsidRPr="002A1AF2">
        <w:rPr>
          <w:rFonts w:ascii="Times" w:eastAsia="等线" w:hAnsi="Times"/>
          <w:color w:val="000000" w:themeColor="text1"/>
          <w:sz w:val="21"/>
          <w:szCs w:val="21"/>
          <w:lang w:val="en-GB" w:eastAsia="zh-CN"/>
        </w:rPr>
        <w:t xml:space="preserve"> in TR 38.901</w:t>
      </w:r>
      <w:r w:rsidR="00DF41DE">
        <w:rPr>
          <w:rFonts w:ascii="Times" w:eastAsia="等线" w:hAnsi="Times"/>
          <w:color w:val="000000" w:themeColor="text1"/>
          <w:sz w:val="21"/>
          <w:szCs w:val="21"/>
          <w:lang w:val="en-GB" w:eastAsia="zh-CN"/>
        </w:rPr>
        <w:t xml:space="preserve"> [3]</w:t>
      </w:r>
      <w:r w:rsidR="004A5F38">
        <w:rPr>
          <w:rFonts w:ascii="Times" w:eastAsia="等线" w:hAnsi="Times"/>
          <w:color w:val="000000" w:themeColor="text1"/>
          <w:sz w:val="21"/>
          <w:szCs w:val="21"/>
          <w:lang w:val="en-GB" w:eastAsia="zh-CN"/>
        </w:rPr>
        <w:t>, the “short-delay profile”</w:t>
      </w:r>
      <w:r w:rsidRPr="002A1AF2">
        <w:rPr>
          <w:rFonts w:ascii="Times" w:eastAsia="等线" w:hAnsi="Times"/>
          <w:color w:val="000000" w:themeColor="text1"/>
          <w:sz w:val="21"/>
          <w:szCs w:val="21"/>
          <w:lang w:val="en-GB" w:eastAsia="zh-CN"/>
        </w:rPr>
        <w:t xml:space="preserve"> corresponds to the median RMS delay spread for indoor office LOS scenarios. It can be observed from Table </w:t>
      </w:r>
      <w:r w:rsidRPr="002A1AF2">
        <w:rPr>
          <w:rFonts w:ascii="Times" w:eastAsia="等线" w:hAnsi="Times" w:hint="eastAsia"/>
          <w:color w:val="000000" w:themeColor="text1"/>
          <w:sz w:val="21"/>
          <w:szCs w:val="21"/>
          <w:lang w:val="en-GB" w:eastAsia="zh-CN"/>
        </w:rPr>
        <w:t>7.7.3-2</w:t>
      </w:r>
      <w:r w:rsidRPr="002A1AF2">
        <w:rPr>
          <w:rFonts w:ascii="Times" w:eastAsia="等线" w:hAnsi="Times"/>
          <w:color w:val="000000" w:themeColor="text1"/>
          <w:sz w:val="21"/>
          <w:szCs w:val="21"/>
          <w:lang w:val="en-GB" w:eastAsia="zh-CN"/>
        </w:rPr>
        <w:t xml:space="preserve"> in TR 38.901 that the larger the frequency is, the smaller the spread delay is, and the delay spread at 2GHz is 20ns for LOS scenarios in </w:t>
      </w:r>
      <w:r w:rsidR="009B26E8">
        <w:rPr>
          <w:rFonts w:ascii="Times" w:eastAsia="等线" w:hAnsi="Times"/>
          <w:color w:val="000000" w:themeColor="text1"/>
          <w:sz w:val="21"/>
          <w:szCs w:val="21"/>
          <w:lang w:val="en-GB" w:eastAsia="zh-CN"/>
        </w:rPr>
        <w:t xml:space="preserve">an </w:t>
      </w:r>
      <w:r w:rsidRPr="002A1AF2">
        <w:rPr>
          <w:rFonts w:ascii="Times" w:eastAsia="等线" w:hAnsi="Times"/>
          <w:color w:val="000000" w:themeColor="text1"/>
          <w:sz w:val="21"/>
          <w:szCs w:val="21"/>
          <w:lang w:val="en-GB" w:eastAsia="zh-CN"/>
        </w:rPr>
        <w:t xml:space="preserve">indoor office. In A-IoT systems, the </w:t>
      </w:r>
      <w:proofErr w:type="spellStart"/>
      <w:r w:rsidRPr="002A1AF2">
        <w:rPr>
          <w:rFonts w:ascii="Times" w:eastAsia="等线" w:hAnsi="Times"/>
          <w:color w:val="000000" w:themeColor="text1"/>
          <w:sz w:val="21"/>
          <w:szCs w:val="21"/>
          <w:lang w:val="en-GB" w:eastAsia="zh-CN"/>
        </w:rPr>
        <w:t>center</w:t>
      </w:r>
      <w:proofErr w:type="spellEnd"/>
      <w:r w:rsidRPr="002A1AF2">
        <w:rPr>
          <w:rFonts w:ascii="Times" w:eastAsia="等线" w:hAnsi="Times"/>
          <w:color w:val="000000" w:themeColor="text1"/>
          <w:sz w:val="21"/>
          <w:szCs w:val="21"/>
          <w:lang w:val="en-GB" w:eastAsia="zh-CN"/>
        </w:rPr>
        <w:t xml:space="preserve"> frequency 900MHz is mandatory, and optional 2GHz needs further study. Therefore, </w:t>
      </w:r>
      <w:r w:rsidR="009B26E8">
        <w:rPr>
          <w:rFonts w:ascii="Times" w:eastAsia="等线" w:hAnsi="Times"/>
          <w:color w:val="000000" w:themeColor="text1"/>
          <w:sz w:val="21"/>
          <w:szCs w:val="21"/>
          <w:lang w:val="en-GB" w:eastAsia="zh-CN"/>
        </w:rPr>
        <w:t xml:space="preserve">the </w:t>
      </w:r>
      <w:r w:rsidRPr="002A1AF2">
        <w:rPr>
          <w:rFonts w:ascii="Times" w:eastAsia="等线" w:hAnsi="Times"/>
          <w:color w:val="000000" w:themeColor="text1"/>
          <w:sz w:val="21"/>
          <w:szCs w:val="21"/>
          <w:lang w:val="en-GB" w:eastAsia="zh-CN"/>
        </w:rPr>
        <w:t xml:space="preserve">delay spread for </w:t>
      </w:r>
      <w:r w:rsidR="009B26E8">
        <w:rPr>
          <w:rFonts w:ascii="Times" w:eastAsia="等线" w:hAnsi="Times"/>
          <w:color w:val="000000" w:themeColor="text1"/>
          <w:sz w:val="21"/>
          <w:szCs w:val="21"/>
          <w:lang w:val="en-GB" w:eastAsia="zh-CN"/>
        </w:rPr>
        <w:t xml:space="preserve">the </w:t>
      </w:r>
      <w:r w:rsidRPr="002A1AF2">
        <w:rPr>
          <w:rFonts w:ascii="Times" w:eastAsia="等线" w:hAnsi="Times"/>
          <w:color w:val="000000" w:themeColor="text1"/>
          <w:sz w:val="21"/>
          <w:szCs w:val="21"/>
          <w:lang w:val="en-GB" w:eastAsia="zh-CN"/>
        </w:rPr>
        <w:t xml:space="preserve">LOS scenario is at least 20ns. For </w:t>
      </w:r>
      <w:proofErr w:type="spellStart"/>
      <w:r w:rsidRPr="002A1AF2">
        <w:rPr>
          <w:rFonts w:ascii="Times" w:eastAsia="等线" w:hAnsi="Times"/>
          <w:color w:val="000000" w:themeColor="text1"/>
          <w:sz w:val="21"/>
          <w:szCs w:val="21"/>
          <w:lang w:val="en-GB" w:eastAsia="zh-CN"/>
        </w:rPr>
        <w:t>InF</w:t>
      </w:r>
      <w:proofErr w:type="spellEnd"/>
      <w:r w:rsidRPr="002A1AF2">
        <w:rPr>
          <w:rFonts w:ascii="Times" w:eastAsia="等线" w:hAnsi="Times"/>
          <w:color w:val="000000" w:themeColor="text1"/>
          <w:sz w:val="21"/>
          <w:szCs w:val="21"/>
          <w:lang w:val="en-GB" w:eastAsia="zh-CN"/>
        </w:rPr>
        <w:t>, t</w:t>
      </w:r>
      <w:r w:rsidRPr="002A1AF2">
        <w:rPr>
          <w:rFonts w:ascii="Times" w:eastAsia="等线" w:hAnsi="Times"/>
          <w:color w:val="000000" w:themeColor="text1"/>
          <w:sz w:val="21"/>
          <w:szCs w:val="21"/>
          <w:lang w:eastAsia="zh-CN"/>
        </w:rPr>
        <w:t>he delay spread calibration results can be found in R1-1909704</w:t>
      </w:r>
      <w:r w:rsidR="00DF41DE">
        <w:rPr>
          <w:rFonts w:ascii="Times" w:eastAsia="等线" w:hAnsi="Times"/>
          <w:color w:val="000000" w:themeColor="text1"/>
          <w:sz w:val="21"/>
          <w:szCs w:val="21"/>
          <w:lang w:eastAsia="zh-CN"/>
        </w:rPr>
        <w:t xml:space="preserve"> [4]</w:t>
      </w:r>
      <w:r w:rsidRPr="002A1AF2">
        <w:rPr>
          <w:rFonts w:ascii="Times" w:eastAsia="等线" w:hAnsi="Times"/>
          <w:color w:val="000000" w:themeColor="text1"/>
          <w:sz w:val="21"/>
          <w:szCs w:val="21"/>
          <w:lang w:eastAsia="zh-CN"/>
        </w:rPr>
        <w:t xml:space="preserve">. According to TR 38.901, </w:t>
      </w:r>
      <w:r w:rsidR="009B26E8">
        <w:rPr>
          <w:rFonts w:ascii="Times" w:eastAsia="等线" w:hAnsi="Times"/>
          <w:color w:val="000000" w:themeColor="text1"/>
          <w:sz w:val="21"/>
          <w:szCs w:val="21"/>
          <w:lang w:eastAsia="zh-CN"/>
        </w:rPr>
        <w:t xml:space="preserve">the </w:t>
      </w:r>
      <w:r w:rsidR="004A5F38">
        <w:rPr>
          <w:rFonts w:ascii="Times" w:eastAsia="等线" w:hAnsi="Times"/>
          <w:color w:val="000000" w:themeColor="text1"/>
          <w:sz w:val="21"/>
          <w:szCs w:val="21"/>
          <w:lang w:val="en-GB" w:eastAsia="zh-CN"/>
        </w:rPr>
        <w:t>“normal-delay profile”</w:t>
      </w:r>
      <w:r w:rsidRPr="002A1AF2">
        <w:rPr>
          <w:rFonts w:ascii="Times" w:eastAsia="等线" w:hAnsi="Times"/>
          <w:color w:val="000000" w:themeColor="text1"/>
          <w:sz w:val="21"/>
          <w:szCs w:val="21"/>
          <w:lang w:val="en-GB" w:eastAsia="zh-CN"/>
        </w:rPr>
        <w:t xml:space="preserve"> corresponds to the median RMS delay spread for NLOS scenarios. For </w:t>
      </w:r>
      <w:proofErr w:type="spellStart"/>
      <w:r w:rsidRPr="002A1AF2">
        <w:rPr>
          <w:rFonts w:ascii="Times" w:eastAsia="等线" w:hAnsi="Times"/>
          <w:color w:val="000000" w:themeColor="text1"/>
          <w:sz w:val="21"/>
          <w:szCs w:val="21"/>
          <w:lang w:val="en-GB" w:eastAsia="zh-CN"/>
        </w:rPr>
        <w:t>InF</w:t>
      </w:r>
      <w:proofErr w:type="spellEnd"/>
      <w:r w:rsidRPr="002A1AF2">
        <w:rPr>
          <w:rFonts w:ascii="Times" w:eastAsia="等线" w:hAnsi="Times"/>
          <w:color w:val="000000" w:themeColor="text1"/>
          <w:sz w:val="21"/>
          <w:szCs w:val="21"/>
          <w:lang w:val="en-GB" w:eastAsia="zh-CN"/>
        </w:rPr>
        <w:t xml:space="preserve">-DH, </w:t>
      </w:r>
      <w:r w:rsidR="009B26E8">
        <w:rPr>
          <w:rFonts w:ascii="Times" w:eastAsia="等线" w:hAnsi="Times"/>
          <w:color w:val="000000" w:themeColor="text1"/>
          <w:sz w:val="21"/>
          <w:szCs w:val="21"/>
          <w:lang w:val="en-GB" w:eastAsia="zh-CN"/>
        </w:rPr>
        <w:t xml:space="preserve">the </w:t>
      </w:r>
      <w:r w:rsidRPr="002A1AF2">
        <w:rPr>
          <w:rFonts w:ascii="Times" w:eastAsia="等线" w:hAnsi="Times"/>
          <w:color w:val="000000" w:themeColor="text1"/>
          <w:sz w:val="21"/>
          <w:szCs w:val="21"/>
          <w:lang w:val="en-GB" w:eastAsia="zh-CN"/>
        </w:rPr>
        <w:t xml:space="preserve">delay spread is about 149 ns for 3.5GHz or 28GHz. For </w:t>
      </w:r>
      <w:proofErr w:type="spellStart"/>
      <w:r w:rsidRPr="002A1AF2">
        <w:rPr>
          <w:rFonts w:ascii="Times" w:eastAsia="等线" w:hAnsi="Times"/>
          <w:color w:val="000000" w:themeColor="text1"/>
          <w:sz w:val="21"/>
          <w:szCs w:val="21"/>
          <w:lang w:val="en-GB" w:eastAsia="zh-CN"/>
        </w:rPr>
        <w:t>InF</w:t>
      </w:r>
      <w:proofErr w:type="spellEnd"/>
      <w:r w:rsidRPr="002A1AF2">
        <w:rPr>
          <w:rFonts w:ascii="Times" w:eastAsia="等线" w:hAnsi="Times"/>
          <w:color w:val="000000" w:themeColor="text1"/>
          <w:sz w:val="21"/>
          <w:szCs w:val="21"/>
          <w:lang w:val="en-GB" w:eastAsia="zh-CN"/>
        </w:rPr>
        <w:t xml:space="preserve">-DL, delay spread is about 169 ns for 3.5GHz or 28GHz. If choosing from </w:t>
      </w:r>
      <w:r w:rsidRPr="002A1AF2">
        <w:rPr>
          <w:rFonts w:ascii="Times" w:eastAsia="等线" w:hAnsi="Times"/>
          <w:color w:val="000000" w:themeColor="text1"/>
          <w:sz w:val="21"/>
          <w:szCs w:val="21"/>
          <w:lang w:eastAsia="zh-CN"/>
        </w:rPr>
        <w:t xml:space="preserve">[30, </w:t>
      </w:r>
      <w:proofErr w:type="gramStart"/>
      <w:r w:rsidRPr="002A1AF2">
        <w:rPr>
          <w:rFonts w:ascii="Times" w:eastAsia="等线" w:hAnsi="Times"/>
          <w:color w:val="000000" w:themeColor="text1"/>
          <w:sz w:val="21"/>
          <w:szCs w:val="21"/>
          <w:lang w:eastAsia="zh-CN"/>
        </w:rPr>
        <w:t>150]ns</w:t>
      </w:r>
      <w:proofErr w:type="gramEnd"/>
      <w:r w:rsidRPr="002A1AF2">
        <w:rPr>
          <w:rFonts w:ascii="Times" w:eastAsia="等线" w:hAnsi="Times"/>
          <w:color w:val="000000" w:themeColor="text1"/>
          <w:sz w:val="21"/>
          <w:szCs w:val="21"/>
          <w:lang w:eastAsia="zh-CN"/>
        </w:rPr>
        <w:t xml:space="preserve">, 30ns is more appropriate for </w:t>
      </w:r>
      <w:r w:rsidR="009B26E8">
        <w:rPr>
          <w:rFonts w:ascii="Times" w:eastAsia="等线" w:hAnsi="Times"/>
          <w:color w:val="000000" w:themeColor="text1"/>
          <w:sz w:val="21"/>
          <w:szCs w:val="21"/>
          <w:lang w:eastAsia="zh-CN"/>
        </w:rPr>
        <w:t xml:space="preserve">the </w:t>
      </w:r>
      <w:r w:rsidRPr="002A1AF2">
        <w:rPr>
          <w:rFonts w:ascii="Times" w:eastAsia="等线" w:hAnsi="Times"/>
          <w:color w:val="000000" w:themeColor="text1"/>
          <w:sz w:val="21"/>
          <w:szCs w:val="21"/>
          <w:lang w:eastAsia="zh-CN"/>
        </w:rPr>
        <w:t xml:space="preserve">LOS channel, 150ns is recommended for </w:t>
      </w:r>
      <w:r w:rsidR="009B26E8">
        <w:rPr>
          <w:rFonts w:ascii="Times" w:eastAsia="等线" w:hAnsi="Times"/>
          <w:color w:val="000000" w:themeColor="text1"/>
          <w:sz w:val="21"/>
          <w:szCs w:val="21"/>
          <w:lang w:eastAsia="zh-CN"/>
        </w:rPr>
        <w:t xml:space="preserve">the </w:t>
      </w:r>
      <w:proofErr w:type="spellStart"/>
      <w:r w:rsidRPr="002A1AF2">
        <w:rPr>
          <w:rFonts w:ascii="Times" w:eastAsia="等线" w:hAnsi="Times" w:hint="eastAsia"/>
          <w:color w:val="000000" w:themeColor="text1"/>
          <w:sz w:val="21"/>
          <w:szCs w:val="21"/>
          <w:lang w:val="en-GB" w:eastAsia="zh-CN"/>
        </w:rPr>
        <w:t>InF</w:t>
      </w:r>
      <w:proofErr w:type="spellEnd"/>
      <w:r w:rsidRPr="002A1AF2">
        <w:rPr>
          <w:rFonts w:ascii="Times" w:eastAsia="等线" w:hAnsi="Times" w:hint="eastAsia"/>
          <w:color w:val="000000" w:themeColor="text1"/>
          <w:sz w:val="21"/>
          <w:szCs w:val="21"/>
          <w:lang w:val="en-GB" w:eastAsia="zh-CN"/>
        </w:rPr>
        <w:t>-DH NLOS model</w:t>
      </w:r>
      <w:r w:rsidRPr="002A1AF2">
        <w:rPr>
          <w:rFonts w:ascii="Times" w:eastAsia="等线" w:hAnsi="Times"/>
          <w:color w:val="000000" w:themeColor="text1"/>
          <w:sz w:val="21"/>
          <w:szCs w:val="21"/>
          <w:lang w:val="en-GB" w:eastAsia="zh-CN"/>
        </w:rPr>
        <w:t xml:space="preserve"> in D1T1 and </w:t>
      </w:r>
      <w:r w:rsidR="009B26E8">
        <w:rPr>
          <w:rFonts w:ascii="Times" w:eastAsia="等线" w:hAnsi="Times"/>
          <w:color w:val="000000" w:themeColor="text1"/>
          <w:sz w:val="21"/>
          <w:szCs w:val="21"/>
          <w:lang w:val="en-GB" w:eastAsia="zh-CN"/>
        </w:rPr>
        <w:t xml:space="preserve">the </w:t>
      </w:r>
      <w:proofErr w:type="spellStart"/>
      <w:r w:rsidRPr="002A1AF2">
        <w:rPr>
          <w:rFonts w:ascii="Times" w:eastAsia="等线" w:hAnsi="Times" w:hint="eastAsia"/>
          <w:color w:val="000000" w:themeColor="text1"/>
          <w:sz w:val="21"/>
          <w:szCs w:val="21"/>
          <w:lang w:val="en-GB" w:eastAsia="zh-CN"/>
        </w:rPr>
        <w:t>InF</w:t>
      </w:r>
      <w:proofErr w:type="spellEnd"/>
      <w:r w:rsidRPr="002A1AF2">
        <w:rPr>
          <w:rFonts w:ascii="Times" w:eastAsia="等线" w:hAnsi="Times" w:hint="eastAsia"/>
          <w:color w:val="000000" w:themeColor="text1"/>
          <w:sz w:val="21"/>
          <w:szCs w:val="21"/>
          <w:lang w:val="en-GB" w:eastAsia="zh-CN"/>
        </w:rPr>
        <w:t>-D</w:t>
      </w:r>
      <w:r w:rsidRPr="002A1AF2">
        <w:rPr>
          <w:rFonts w:ascii="Times" w:eastAsia="等线" w:hAnsi="Times"/>
          <w:color w:val="000000" w:themeColor="text1"/>
          <w:sz w:val="21"/>
          <w:szCs w:val="21"/>
          <w:lang w:val="en-GB" w:eastAsia="zh-CN"/>
        </w:rPr>
        <w:t>L</w:t>
      </w:r>
      <w:r w:rsidRPr="002A1AF2">
        <w:rPr>
          <w:rFonts w:ascii="Times" w:eastAsia="等线" w:hAnsi="Times" w:hint="eastAsia"/>
          <w:color w:val="000000" w:themeColor="text1"/>
          <w:sz w:val="21"/>
          <w:szCs w:val="21"/>
          <w:lang w:val="en-GB" w:eastAsia="zh-CN"/>
        </w:rPr>
        <w:t xml:space="preserve"> NLOS model</w:t>
      </w:r>
      <w:r w:rsidRPr="002A1AF2">
        <w:rPr>
          <w:rFonts w:ascii="Times" w:eastAsia="等线" w:hAnsi="Times"/>
          <w:color w:val="000000" w:themeColor="text1"/>
          <w:sz w:val="21"/>
          <w:szCs w:val="21"/>
          <w:lang w:val="en-GB" w:eastAsia="zh-CN"/>
        </w:rPr>
        <w:t xml:space="preserve"> in D2T2</w:t>
      </w:r>
      <w:r w:rsidRPr="002A1AF2">
        <w:rPr>
          <w:rFonts w:ascii="Times" w:eastAsia="等线" w:hAnsi="Times"/>
          <w:color w:val="000000" w:themeColor="text1"/>
          <w:sz w:val="21"/>
          <w:szCs w:val="21"/>
          <w:lang w:eastAsia="zh-CN"/>
        </w:rPr>
        <w:t>.</w:t>
      </w:r>
    </w:p>
    <w:p w14:paraId="75F754E9" w14:textId="77777777" w:rsidR="00466D7B" w:rsidRPr="002A1AF2" w:rsidRDefault="00466D7B" w:rsidP="004C099B">
      <w:pPr>
        <w:widowControl w:val="0"/>
        <w:overflowPunct/>
        <w:autoSpaceDE/>
        <w:autoSpaceDN/>
        <w:adjustRightInd/>
        <w:spacing w:after="0"/>
        <w:jc w:val="both"/>
        <w:textAlignment w:val="auto"/>
        <w:rPr>
          <w:rFonts w:ascii="Times" w:eastAsia="等线" w:hAnsi="Times"/>
          <w:color w:val="000000" w:themeColor="text1"/>
          <w:sz w:val="21"/>
          <w:szCs w:val="21"/>
          <w:lang w:eastAsia="zh-CN"/>
        </w:rPr>
      </w:pPr>
    </w:p>
    <w:p w14:paraId="08DCC03F" w14:textId="47D62B2A" w:rsidR="004C099B" w:rsidRPr="002A1AF2" w:rsidRDefault="004C099B" w:rsidP="004C099B">
      <w:pPr>
        <w:widowControl w:val="0"/>
        <w:overflowPunct/>
        <w:autoSpaceDE/>
        <w:autoSpaceDN/>
        <w:adjustRightInd/>
        <w:spacing w:after="0"/>
        <w:jc w:val="center"/>
        <w:textAlignment w:val="auto"/>
        <w:rPr>
          <w:rFonts w:ascii="Times" w:eastAsia="等线" w:hAnsi="Times"/>
          <w:b/>
          <w:color w:val="000000" w:themeColor="text1"/>
          <w:sz w:val="21"/>
          <w:szCs w:val="21"/>
          <w:lang w:val="en-GB" w:eastAsia="zh-CN"/>
        </w:rPr>
      </w:pPr>
      <w:r w:rsidRPr="002A1AF2">
        <w:rPr>
          <w:rFonts w:ascii="Times" w:eastAsia="等线" w:hAnsi="Times"/>
          <w:b/>
          <w:color w:val="000000" w:themeColor="text1"/>
          <w:sz w:val="21"/>
          <w:szCs w:val="21"/>
          <w:lang w:val="en-GB" w:eastAsia="zh-CN"/>
        </w:rPr>
        <w:t>Table 7.7.3-2. Scenario specific scaling factors -</w:t>
      </w:r>
      <w:r w:rsidRPr="002A1AF2">
        <w:rPr>
          <w:rFonts w:ascii="Times" w:eastAsia="等线" w:hAnsi="Times" w:hint="eastAsia"/>
          <w:b/>
          <w:color w:val="000000" w:themeColor="text1"/>
          <w:sz w:val="21"/>
          <w:szCs w:val="21"/>
          <w:lang w:val="en-GB" w:eastAsia="zh-CN"/>
        </w:rPr>
        <w:t xml:space="preserve"> </w:t>
      </w:r>
      <w:r w:rsidRPr="002A1AF2">
        <w:rPr>
          <w:rFonts w:ascii="Times" w:eastAsia="等线" w:hAnsi="Times"/>
          <w:b/>
          <w:color w:val="000000" w:themeColor="text1"/>
          <w:sz w:val="21"/>
          <w:szCs w:val="21"/>
          <w:lang w:val="en-GB" w:eastAsia="zh-CN"/>
        </w:rPr>
        <w:t>for information only [</w:t>
      </w:r>
      <w:r w:rsidR="00DF41DE">
        <w:rPr>
          <w:rFonts w:ascii="Times" w:eastAsia="等线" w:hAnsi="Times"/>
          <w:b/>
          <w:color w:val="000000" w:themeColor="text1"/>
          <w:sz w:val="21"/>
          <w:szCs w:val="21"/>
          <w:lang w:val="en-GB" w:eastAsia="zh-CN"/>
        </w:rPr>
        <w:t>3</w:t>
      </w:r>
      <w:r w:rsidRPr="002A1AF2">
        <w:rPr>
          <w:rFonts w:ascii="Times" w:eastAsia="等线" w:hAnsi="Times"/>
          <w:b/>
          <w:color w:val="000000" w:themeColor="text1"/>
          <w:sz w:val="21"/>
          <w:szCs w:val="21"/>
          <w:lang w:val="en-GB" w:eastAsia="zh-CN"/>
        </w:rPr>
        <w:t>]</w:t>
      </w:r>
    </w:p>
    <w:tbl>
      <w:tblPr>
        <w:tblW w:w="48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2440"/>
        <w:gridCol w:w="2378"/>
        <w:gridCol w:w="699"/>
        <w:gridCol w:w="697"/>
        <w:gridCol w:w="699"/>
        <w:gridCol w:w="699"/>
        <w:gridCol w:w="699"/>
        <w:gridCol w:w="558"/>
        <w:gridCol w:w="556"/>
      </w:tblGrid>
      <w:tr w:rsidR="004C099B" w:rsidRPr="002A1AF2" w14:paraId="51641452" w14:textId="77777777" w:rsidTr="0082495F">
        <w:trPr>
          <w:cantSplit/>
          <w:jc w:val="center"/>
        </w:trPr>
        <w:tc>
          <w:tcPr>
            <w:tcW w:w="2554" w:type="pct"/>
            <w:gridSpan w:val="2"/>
            <w:vMerge w:val="restart"/>
            <w:shd w:val="clear" w:color="auto" w:fill="D9D9D9"/>
            <w:tcMar>
              <w:top w:w="15" w:type="dxa"/>
              <w:left w:w="15" w:type="dxa"/>
              <w:bottom w:w="0" w:type="dxa"/>
              <w:right w:w="15" w:type="dxa"/>
            </w:tcMar>
            <w:vAlign w:val="center"/>
            <w:hideMark/>
          </w:tcPr>
          <w:p w14:paraId="17C7ECFB" w14:textId="77777777" w:rsidR="004C099B" w:rsidRPr="002A1AF2" w:rsidRDefault="004C099B" w:rsidP="0082495F">
            <w:pPr>
              <w:widowControl w:val="0"/>
              <w:overflowPunct/>
              <w:autoSpaceDE/>
              <w:autoSpaceDN/>
              <w:adjustRightInd/>
              <w:spacing w:after="0"/>
              <w:jc w:val="both"/>
              <w:textAlignment w:val="auto"/>
              <w:rPr>
                <w:rFonts w:ascii="Times" w:eastAsia="等线" w:hAnsi="Times"/>
                <w:b/>
                <w:color w:val="000000" w:themeColor="text1"/>
                <w:sz w:val="21"/>
                <w:szCs w:val="21"/>
                <w:lang w:val="en-GB" w:eastAsia="zh-CN"/>
              </w:rPr>
            </w:pPr>
            <w:r w:rsidRPr="002A1AF2">
              <w:rPr>
                <w:rFonts w:ascii="Times" w:eastAsia="等线" w:hAnsi="Times"/>
                <w:b/>
                <w:color w:val="000000" w:themeColor="text1"/>
                <w:sz w:val="21"/>
                <w:szCs w:val="21"/>
                <w:lang w:val="en-GB" w:eastAsia="zh-CN"/>
              </w:rPr>
              <w:t xml:space="preserve">Proposed Scaling Factor </w:t>
            </w:r>
            <w:r w:rsidRPr="002A1AF2">
              <w:rPr>
                <w:rFonts w:ascii="Times" w:eastAsia="等线" w:hAnsi="Times"/>
                <w:b/>
                <w:color w:val="000000" w:themeColor="text1"/>
                <w:sz w:val="21"/>
                <w:szCs w:val="21"/>
                <w:lang w:val="en-GB" w:eastAsia="zh-CN"/>
              </w:rPr>
              <w:object w:dxaOrig="800" w:dyaOrig="360" w14:anchorId="30C62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3pt;height:21.5pt" o:ole="">
                  <v:imagedata r:id="rId20" o:title=""/>
                </v:shape>
                <o:OLEObject Type="Embed" ProgID="Equation.3" ShapeID="_x0000_i1028" DrawAspect="Content" ObjectID="_1776881016" r:id="rId21"/>
              </w:object>
            </w:r>
            <w:r w:rsidRPr="002A1AF2">
              <w:rPr>
                <w:rFonts w:ascii="Times" w:eastAsia="等线" w:hAnsi="Times"/>
                <w:b/>
                <w:color w:val="000000" w:themeColor="text1"/>
                <w:sz w:val="21"/>
                <w:szCs w:val="21"/>
                <w:lang w:val="en-GB" w:eastAsia="zh-CN"/>
              </w:rPr>
              <w:t xml:space="preserve"> in [ns]</w:t>
            </w:r>
          </w:p>
        </w:tc>
        <w:tc>
          <w:tcPr>
            <w:tcW w:w="2446" w:type="pct"/>
            <w:gridSpan w:val="7"/>
            <w:shd w:val="clear" w:color="auto" w:fill="D9D9D9"/>
            <w:vAlign w:val="center"/>
          </w:tcPr>
          <w:p w14:paraId="6BDB2695" w14:textId="77777777" w:rsidR="004C099B" w:rsidRPr="002A1AF2" w:rsidRDefault="004C099B" w:rsidP="0082495F">
            <w:pPr>
              <w:widowControl w:val="0"/>
              <w:overflowPunct/>
              <w:autoSpaceDE/>
              <w:autoSpaceDN/>
              <w:adjustRightInd/>
              <w:spacing w:after="0"/>
              <w:jc w:val="center"/>
              <w:textAlignment w:val="auto"/>
              <w:rPr>
                <w:rFonts w:ascii="Times" w:eastAsia="等线" w:hAnsi="Times"/>
                <w:b/>
                <w:color w:val="000000" w:themeColor="text1"/>
                <w:sz w:val="21"/>
                <w:szCs w:val="21"/>
                <w:lang w:val="en-GB" w:eastAsia="zh-CN"/>
              </w:rPr>
            </w:pPr>
            <w:r w:rsidRPr="002A1AF2">
              <w:rPr>
                <w:rFonts w:ascii="Times" w:eastAsia="等线" w:hAnsi="Times"/>
                <w:b/>
                <w:color w:val="000000" w:themeColor="text1"/>
                <w:sz w:val="21"/>
                <w:szCs w:val="21"/>
                <w:lang w:val="en-GB" w:eastAsia="zh-CN"/>
              </w:rPr>
              <w:t>Frequency [GHz]</w:t>
            </w:r>
          </w:p>
        </w:tc>
      </w:tr>
      <w:tr w:rsidR="004C099B" w:rsidRPr="002A1AF2" w14:paraId="588A837B" w14:textId="77777777" w:rsidTr="0082495F">
        <w:trPr>
          <w:cantSplit/>
          <w:jc w:val="center"/>
        </w:trPr>
        <w:tc>
          <w:tcPr>
            <w:tcW w:w="2554" w:type="pct"/>
            <w:gridSpan w:val="2"/>
            <w:vMerge/>
            <w:shd w:val="clear" w:color="auto" w:fill="D9D9D9"/>
            <w:vAlign w:val="center"/>
            <w:hideMark/>
          </w:tcPr>
          <w:p w14:paraId="076C60BD" w14:textId="77777777" w:rsidR="004C099B" w:rsidRPr="002A1AF2" w:rsidRDefault="004C099B" w:rsidP="0082495F">
            <w:pPr>
              <w:widowControl w:val="0"/>
              <w:overflowPunct/>
              <w:autoSpaceDE/>
              <w:autoSpaceDN/>
              <w:adjustRightInd/>
              <w:spacing w:after="0"/>
              <w:jc w:val="both"/>
              <w:textAlignment w:val="auto"/>
              <w:rPr>
                <w:rFonts w:ascii="Times" w:eastAsia="等线" w:hAnsi="Times"/>
                <w:b/>
                <w:color w:val="000000" w:themeColor="text1"/>
                <w:sz w:val="21"/>
                <w:szCs w:val="21"/>
                <w:lang w:val="en-GB" w:eastAsia="zh-CN"/>
              </w:rPr>
            </w:pPr>
          </w:p>
        </w:tc>
        <w:tc>
          <w:tcPr>
            <w:tcW w:w="371" w:type="pct"/>
            <w:shd w:val="clear" w:color="auto" w:fill="D9D9D9"/>
            <w:vAlign w:val="center"/>
          </w:tcPr>
          <w:p w14:paraId="63C7E90E" w14:textId="77777777" w:rsidR="004C099B" w:rsidRPr="002A1AF2" w:rsidRDefault="004C099B" w:rsidP="0082495F">
            <w:pPr>
              <w:widowControl w:val="0"/>
              <w:overflowPunct/>
              <w:autoSpaceDE/>
              <w:autoSpaceDN/>
              <w:adjustRightInd/>
              <w:spacing w:after="0"/>
              <w:jc w:val="both"/>
              <w:textAlignment w:val="auto"/>
              <w:rPr>
                <w:rFonts w:ascii="Times" w:eastAsia="等线" w:hAnsi="Times"/>
                <w:b/>
                <w:color w:val="000000" w:themeColor="text1"/>
                <w:sz w:val="21"/>
                <w:szCs w:val="21"/>
                <w:lang w:val="en-GB" w:eastAsia="zh-CN"/>
              </w:rPr>
            </w:pPr>
            <w:r w:rsidRPr="002A1AF2">
              <w:rPr>
                <w:rFonts w:ascii="Times" w:eastAsia="等线" w:hAnsi="Times"/>
                <w:b/>
                <w:color w:val="000000" w:themeColor="text1"/>
                <w:sz w:val="21"/>
                <w:szCs w:val="21"/>
                <w:lang w:val="en-GB" w:eastAsia="zh-CN"/>
              </w:rPr>
              <w:t>2</w:t>
            </w:r>
          </w:p>
        </w:tc>
        <w:tc>
          <w:tcPr>
            <w:tcW w:w="370" w:type="pct"/>
            <w:shd w:val="clear" w:color="auto" w:fill="D9D9D9"/>
            <w:tcMar>
              <w:top w:w="15" w:type="dxa"/>
              <w:left w:w="15" w:type="dxa"/>
              <w:bottom w:w="0" w:type="dxa"/>
              <w:right w:w="15" w:type="dxa"/>
            </w:tcMar>
            <w:vAlign w:val="center"/>
            <w:hideMark/>
          </w:tcPr>
          <w:p w14:paraId="0744B959" w14:textId="77777777" w:rsidR="004C099B" w:rsidRPr="002A1AF2" w:rsidRDefault="004C099B" w:rsidP="0082495F">
            <w:pPr>
              <w:widowControl w:val="0"/>
              <w:overflowPunct/>
              <w:autoSpaceDE/>
              <w:autoSpaceDN/>
              <w:adjustRightInd/>
              <w:spacing w:after="0"/>
              <w:jc w:val="both"/>
              <w:textAlignment w:val="auto"/>
              <w:rPr>
                <w:rFonts w:ascii="Times" w:eastAsia="等线" w:hAnsi="Times"/>
                <w:b/>
                <w:color w:val="000000" w:themeColor="text1"/>
                <w:sz w:val="21"/>
                <w:szCs w:val="21"/>
                <w:lang w:val="en-GB" w:eastAsia="zh-CN"/>
              </w:rPr>
            </w:pPr>
            <w:r w:rsidRPr="002A1AF2">
              <w:rPr>
                <w:rFonts w:ascii="Times" w:eastAsia="等线" w:hAnsi="Times"/>
                <w:b/>
                <w:color w:val="000000" w:themeColor="text1"/>
                <w:sz w:val="21"/>
                <w:szCs w:val="21"/>
                <w:lang w:val="en-GB" w:eastAsia="zh-CN"/>
              </w:rPr>
              <w:t>6</w:t>
            </w:r>
          </w:p>
        </w:tc>
        <w:tc>
          <w:tcPr>
            <w:tcW w:w="371" w:type="pct"/>
            <w:shd w:val="clear" w:color="auto" w:fill="D9D9D9"/>
            <w:tcMar>
              <w:top w:w="15" w:type="dxa"/>
              <w:left w:w="15" w:type="dxa"/>
              <w:bottom w:w="0" w:type="dxa"/>
              <w:right w:w="15" w:type="dxa"/>
            </w:tcMar>
            <w:vAlign w:val="center"/>
            <w:hideMark/>
          </w:tcPr>
          <w:p w14:paraId="72873716" w14:textId="77777777" w:rsidR="004C099B" w:rsidRPr="002A1AF2" w:rsidRDefault="004C099B" w:rsidP="0082495F">
            <w:pPr>
              <w:widowControl w:val="0"/>
              <w:overflowPunct/>
              <w:autoSpaceDE/>
              <w:autoSpaceDN/>
              <w:adjustRightInd/>
              <w:spacing w:after="0"/>
              <w:jc w:val="both"/>
              <w:textAlignment w:val="auto"/>
              <w:rPr>
                <w:rFonts w:ascii="Times" w:eastAsia="等线" w:hAnsi="Times"/>
                <w:b/>
                <w:color w:val="000000" w:themeColor="text1"/>
                <w:sz w:val="21"/>
                <w:szCs w:val="21"/>
                <w:lang w:val="en-GB" w:eastAsia="zh-CN"/>
              </w:rPr>
            </w:pPr>
            <w:r w:rsidRPr="002A1AF2">
              <w:rPr>
                <w:rFonts w:ascii="Times" w:eastAsia="等线" w:hAnsi="Times"/>
                <w:b/>
                <w:color w:val="000000" w:themeColor="text1"/>
                <w:sz w:val="21"/>
                <w:szCs w:val="21"/>
                <w:lang w:val="en-GB" w:eastAsia="zh-CN"/>
              </w:rPr>
              <w:t>15</w:t>
            </w:r>
          </w:p>
        </w:tc>
        <w:tc>
          <w:tcPr>
            <w:tcW w:w="371" w:type="pct"/>
            <w:shd w:val="clear" w:color="auto" w:fill="D9D9D9"/>
            <w:tcMar>
              <w:top w:w="15" w:type="dxa"/>
              <w:left w:w="15" w:type="dxa"/>
              <w:bottom w:w="0" w:type="dxa"/>
              <w:right w:w="15" w:type="dxa"/>
            </w:tcMar>
            <w:vAlign w:val="center"/>
            <w:hideMark/>
          </w:tcPr>
          <w:p w14:paraId="48594A31" w14:textId="77777777" w:rsidR="004C099B" w:rsidRPr="002A1AF2" w:rsidRDefault="004C099B" w:rsidP="0082495F">
            <w:pPr>
              <w:widowControl w:val="0"/>
              <w:overflowPunct/>
              <w:autoSpaceDE/>
              <w:autoSpaceDN/>
              <w:adjustRightInd/>
              <w:spacing w:after="0"/>
              <w:jc w:val="both"/>
              <w:textAlignment w:val="auto"/>
              <w:rPr>
                <w:rFonts w:ascii="Times" w:eastAsia="等线" w:hAnsi="Times"/>
                <w:b/>
                <w:color w:val="000000" w:themeColor="text1"/>
                <w:sz w:val="21"/>
                <w:szCs w:val="21"/>
                <w:lang w:val="en-GB" w:eastAsia="zh-CN"/>
              </w:rPr>
            </w:pPr>
            <w:r w:rsidRPr="002A1AF2">
              <w:rPr>
                <w:rFonts w:ascii="Times" w:eastAsia="等线" w:hAnsi="Times"/>
                <w:b/>
                <w:color w:val="000000" w:themeColor="text1"/>
                <w:sz w:val="21"/>
                <w:szCs w:val="21"/>
                <w:lang w:val="en-GB" w:eastAsia="zh-CN"/>
              </w:rPr>
              <w:t>28</w:t>
            </w:r>
          </w:p>
        </w:tc>
        <w:tc>
          <w:tcPr>
            <w:tcW w:w="371" w:type="pct"/>
            <w:shd w:val="clear" w:color="auto" w:fill="D9D9D9"/>
            <w:tcMar>
              <w:top w:w="15" w:type="dxa"/>
              <w:left w:w="15" w:type="dxa"/>
              <w:bottom w:w="0" w:type="dxa"/>
              <w:right w:w="15" w:type="dxa"/>
            </w:tcMar>
            <w:vAlign w:val="center"/>
            <w:hideMark/>
          </w:tcPr>
          <w:p w14:paraId="248015BD" w14:textId="77777777" w:rsidR="004C099B" w:rsidRPr="002A1AF2" w:rsidRDefault="004C099B" w:rsidP="0082495F">
            <w:pPr>
              <w:widowControl w:val="0"/>
              <w:overflowPunct/>
              <w:autoSpaceDE/>
              <w:autoSpaceDN/>
              <w:adjustRightInd/>
              <w:spacing w:after="0"/>
              <w:jc w:val="both"/>
              <w:textAlignment w:val="auto"/>
              <w:rPr>
                <w:rFonts w:ascii="Times" w:eastAsia="等线" w:hAnsi="Times"/>
                <w:b/>
                <w:color w:val="000000" w:themeColor="text1"/>
                <w:sz w:val="21"/>
                <w:szCs w:val="21"/>
                <w:lang w:val="en-GB" w:eastAsia="zh-CN"/>
              </w:rPr>
            </w:pPr>
            <w:r w:rsidRPr="002A1AF2">
              <w:rPr>
                <w:rFonts w:ascii="Times" w:eastAsia="等线" w:hAnsi="Times"/>
                <w:b/>
                <w:color w:val="000000" w:themeColor="text1"/>
                <w:sz w:val="21"/>
                <w:szCs w:val="21"/>
                <w:lang w:val="en-GB" w:eastAsia="zh-CN"/>
              </w:rPr>
              <w:t>39</w:t>
            </w:r>
          </w:p>
        </w:tc>
        <w:tc>
          <w:tcPr>
            <w:tcW w:w="296" w:type="pct"/>
            <w:shd w:val="clear" w:color="auto" w:fill="D9D9D9"/>
            <w:tcMar>
              <w:top w:w="15" w:type="dxa"/>
              <w:left w:w="15" w:type="dxa"/>
              <w:bottom w:w="0" w:type="dxa"/>
              <w:right w:w="15" w:type="dxa"/>
            </w:tcMar>
            <w:vAlign w:val="center"/>
            <w:hideMark/>
          </w:tcPr>
          <w:p w14:paraId="60CEC8A1" w14:textId="77777777" w:rsidR="004C099B" w:rsidRPr="002A1AF2" w:rsidRDefault="004C099B" w:rsidP="0082495F">
            <w:pPr>
              <w:widowControl w:val="0"/>
              <w:overflowPunct/>
              <w:autoSpaceDE/>
              <w:autoSpaceDN/>
              <w:adjustRightInd/>
              <w:spacing w:after="0"/>
              <w:jc w:val="both"/>
              <w:textAlignment w:val="auto"/>
              <w:rPr>
                <w:rFonts w:ascii="Times" w:eastAsia="等线" w:hAnsi="Times"/>
                <w:b/>
                <w:color w:val="000000" w:themeColor="text1"/>
                <w:sz w:val="21"/>
                <w:szCs w:val="21"/>
                <w:lang w:val="en-GB" w:eastAsia="zh-CN"/>
              </w:rPr>
            </w:pPr>
            <w:r w:rsidRPr="002A1AF2">
              <w:rPr>
                <w:rFonts w:ascii="Times" w:eastAsia="等线" w:hAnsi="Times"/>
                <w:b/>
                <w:color w:val="000000" w:themeColor="text1"/>
                <w:sz w:val="21"/>
                <w:szCs w:val="21"/>
                <w:lang w:val="en-GB" w:eastAsia="zh-CN"/>
              </w:rPr>
              <w:t>60</w:t>
            </w:r>
          </w:p>
        </w:tc>
        <w:tc>
          <w:tcPr>
            <w:tcW w:w="296" w:type="pct"/>
            <w:shd w:val="clear" w:color="auto" w:fill="D9D9D9"/>
            <w:tcMar>
              <w:top w:w="15" w:type="dxa"/>
              <w:left w:w="15" w:type="dxa"/>
              <w:bottom w:w="0" w:type="dxa"/>
              <w:right w:w="15" w:type="dxa"/>
            </w:tcMar>
            <w:vAlign w:val="center"/>
            <w:hideMark/>
          </w:tcPr>
          <w:p w14:paraId="77F3A193" w14:textId="77777777" w:rsidR="004C099B" w:rsidRPr="002A1AF2" w:rsidRDefault="004C099B" w:rsidP="0082495F">
            <w:pPr>
              <w:widowControl w:val="0"/>
              <w:overflowPunct/>
              <w:autoSpaceDE/>
              <w:autoSpaceDN/>
              <w:adjustRightInd/>
              <w:spacing w:after="0"/>
              <w:jc w:val="both"/>
              <w:textAlignment w:val="auto"/>
              <w:rPr>
                <w:rFonts w:ascii="Times" w:eastAsia="等线" w:hAnsi="Times"/>
                <w:b/>
                <w:color w:val="000000" w:themeColor="text1"/>
                <w:sz w:val="21"/>
                <w:szCs w:val="21"/>
                <w:lang w:val="en-GB" w:eastAsia="zh-CN"/>
              </w:rPr>
            </w:pPr>
            <w:r w:rsidRPr="002A1AF2">
              <w:rPr>
                <w:rFonts w:ascii="Times" w:eastAsia="等线" w:hAnsi="Times"/>
                <w:b/>
                <w:color w:val="000000" w:themeColor="text1"/>
                <w:sz w:val="21"/>
                <w:szCs w:val="21"/>
                <w:lang w:val="en-GB" w:eastAsia="zh-CN"/>
              </w:rPr>
              <w:t>70</w:t>
            </w:r>
          </w:p>
        </w:tc>
      </w:tr>
      <w:tr w:rsidR="004C099B" w:rsidRPr="002A1AF2" w14:paraId="66589864" w14:textId="77777777" w:rsidTr="0082495F">
        <w:trPr>
          <w:cantSplit/>
          <w:jc w:val="center"/>
        </w:trPr>
        <w:tc>
          <w:tcPr>
            <w:tcW w:w="1294" w:type="pct"/>
            <w:vMerge w:val="restart"/>
            <w:shd w:val="clear" w:color="auto" w:fill="F2F2F2"/>
            <w:tcMar>
              <w:top w:w="15" w:type="dxa"/>
              <w:left w:w="108" w:type="dxa"/>
              <w:bottom w:w="0" w:type="dxa"/>
              <w:right w:w="108" w:type="dxa"/>
            </w:tcMar>
            <w:vAlign w:val="center"/>
            <w:hideMark/>
          </w:tcPr>
          <w:p w14:paraId="54E2E1EB"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Indoor office</w:t>
            </w:r>
          </w:p>
        </w:tc>
        <w:tc>
          <w:tcPr>
            <w:tcW w:w="1261" w:type="pct"/>
            <w:shd w:val="clear" w:color="auto" w:fill="F2F2F2"/>
            <w:tcMar>
              <w:top w:w="15" w:type="dxa"/>
              <w:left w:w="15" w:type="dxa"/>
              <w:bottom w:w="0" w:type="dxa"/>
              <w:right w:w="15" w:type="dxa"/>
            </w:tcMar>
            <w:vAlign w:val="center"/>
            <w:hideMark/>
          </w:tcPr>
          <w:p w14:paraId="1F01E537"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Short-delay profile</w:t>
            </w:r>
          </w:p>
        </w:tc>
        <w:tc>
          <w:tcPr>
            <w:tcW w:w="371" w:type="pct"/>
            <w:vAlign w:val="center"/>
          </w:tcPr>
          <w:p w14:paraId="26C33796"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hint="eastAsia"/>
                <w:color w:val="000000" w:themeColor="text1"/>
                <w:sz w:val="21"/>
                <w:szCs w:val="21"/>
                <w:lang w:val="en-GB" w:eastAsia="zh-CN"/>
              </w:rPr>
              <w:t>20</w:t>
            </w:r>
          </w:p>
        </w:tc>
        <w:tc>
          <w:tcPr>
            <w:tcW w:w="370" w:type="pct"/>
            <w:tcMar>
              <w:top w:w="15" w:type="dxa"/>
              <w:left w:w="15" w:type="dxa"/>
              <w:bottom w:w="0" w:type="dxa"/>
              <w:right w:w="15" w:type="dxa"/>
            </w:tcMar>
            <w:vAlign w:val="center"/>
            <w:hideMark/>
          </w:tcPr>
          <w:p w14:paraId="2A384FB5"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16</w:t>
            </w:r>
          </w:p>
        </w:tc>
        <w:tc>
          <w:tcPr>
            <w:tcW w:w="371" w:type="pct"/>
            <w:tcMar>
              <w:top w:w="15" w:type="dxa"/>
              <w:left w:w="15" w:type="dxa"/>
              <w:bottom w:w="0" w:type="dxa"/>
              <w:right w:w="15" w:type="dxa"/>
            </w:tcMar>
            <w:vAlign w:val="center"/>
            <w:hideMark/>
          </w:tcPr>
          <w:p w14:paraId="4D56A0E7"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 xml:space="preserve">16 </w:t>
            </w:r>
          </w:p>
        </w:tc>
        <w:tc>
          <w:tcPr>
            <w:tcW w:w="371" w:type="pct"/>
            <w:tcMar>
              <w:top w:w="15" w:type="dxa"/>
              <w:left w:w="15" w:type="dxa"/>
              <w:bottom w:w="0" w:type="dxa"/>
              <w:right w:w="15" w:type="dxa"/>
            </w:tcMar>
            <w:vAlign w:val="center"/>
            <w:hideMark/>
          </w:tcPr>
          <w:p w14:paraId="0F67A912"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 xml:space="preserve">16 </w:t>
            </w:r>
          </w:p>
        </w:tc>
        <w:tc>
          <w:tcPr>
            <w:tcW w:w="371" w:type="pct"/>
            <w:tcMar>
              <w:top w:w="15" w:type="dxa"/>
              <w:left w:w="15" w:type="dxa"/>
              <w:bottom w:w="0" w:type="dxa"/>
              <w:right w:w="15" w:type="dxa"/>
            </w:tcMar>
            <w:vAlign w:val="center"/>
            <w:hideMark/>
          </w:tcPr>
          <w:p w14:paraId="16CDC147"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 xml:space="preserve">16 </w:t>
            </w:r>
          </w:p>
        </w:tc>
        <w:tc>
          <w:tcPr>
            <w:tcW w:w="296" w:type="pct"/>
            <w:tcMar>
              <w:top w:w="15" w:type="dxa"/>
              <w:left w:w="15" w:type="dxa"/>
              <w:bottom w:w="0" w:type="dxa"/>
              <w:right w:w="15" w:type="dxa"/>
            </w:tcMar>
            <w:vAlign w:val="center"/>
            <w:hideMark/>
          </w:tcPr>
          <w:p w14:paraId="6E7C7AEF"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 xml:space="preserve">16 </w:t>
            </w:r>
          </w:p>
        </w:tc>
        <w:tc>
          <w:tcPr>
            <w:tcW w:w="296" w:type="pct"/>
            <w:tcMar>
              <w:top w:w="15" w:type="dxa"/>
              <w:left w:w="15" w:type="dxa"/>
              <w:bottom w:w="0" w:type="dxa"/>
              <w:right w:w="15" w:type="dxa"/>
            </w:tcMar>
            <w:vAlign w:val="center"/>
            <w:hideMark/>
          </w:tcPr>
          <w:p w14:paraId="3885213B"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 xml:space="preserve">16 </w:t>
            </w:r>
          </w:p>
        </w:tc>
      </w:tr>
      <w:tr w:rsidR="004C099B" w:rsidRPr="002A1AF2" w14:paraId="1C7D5EAE" w14:textId="77777777" w:rsidTr="0082495F">
        <w:trPr>
          <w:cantSplit/>
          <w:jc w:val="center"/>
        </w:trPr>
        <w:tc>
          <w:tcPr>
            <w:tcW w:w="1294" w:type="pct"/>
            <w:vMerge/>
            <w:shd w:val="clear" w:color="auto" w:fill="F2F2F2"/>
            <w:vAlign w:val="center"/>
            <w:hideMark/>
          </w:tcPr>
          <w:p w14:paraId="6FDB2ADD"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p>
        </w:tc>
        <w:tc>
          <w:tcPr>
            <w:tcW w:w="1261" w:type="pct"/>
            <w:shd w:val="clear" w:color="auto" w:fill="F2F2F2"/>
            <w:tcMar>
              <w:top w:w="15" w:type="dxa"/>
              <w:left w:w="15" w:type="dxa"/>
              <w:bottom w:w="0" w:type="dxa"/>
              <w:right w:w="15" w:type="dxa"/>
            </w:tcMar>
            <w:vAlign w:val="center"/>
            <w:hideMark/>
          </w:tcPr>
          <w:p w14:paraId="460847C3"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Normal-delay profile</w:t>
            </w:r>
          </w:p>
        </w:tc>
        <w:tc>
          <w:tcPr>
            <w:tcW w:w="371" w:type="pct"/>
            <w:vAlign w:val="center"/>
          </w:tcPr>
          <w:p w14:paraId="46B5D7D6"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39</w:t>
            </w:r>
          </w:p>
        </w:tc>
        <w:tc>
          <w:tcPr>
            <w:tcW w:w="370" w:type="pct"/>
            <w:tcMar>
              <w:top w:w="15" w:type="dxa"/>
              <w:left w:w="15" w:type="dxa"/>
              <w:bottom w:w="0" w:type="dxa"/>
              <w:right w:w="15" w:type="dxa"/>
            </w:tcMar>
            <w:vAlign w:val="center"/>
            <w:hideMark/>
          </w:tcPr>
          <w:p w14:paraId="4925F7F8"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30</w:t>
            </w:r>
          </w:p>
        </w:tc>
        <w:tc>
          <w:tcPr>
            <w:tcW w:w="371" w:type="pct"/>
            <w:tcMar>
              <w:top w:w="15" w:type="dxa"/>
              <w:left w:w="15" w:type="dxa"/>
              <w:bottom w:w="0" w:type="dxa"/>
              <w:right w:w="15" w:type="dxa"/>
            </w:tcMar>
            <w:vAlign w:val="center"/>
            <w:hideMark/>
          </w:tcPr>
          <w:p w14:paraId="50A6CD05"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24</w:t>
            </w:r>
          </w:p>
        </w:tc>
        <w:tc>
          <w:tcPr>
            <w:tcW w:w="371" w:type="pct"/>
            <w:tcMar>
              <w:top w:w="15" w:type="dxa"/>
              <w:left w:w="15" w:type="dxa"/>
              <w:bottom w:w="0" w:type="dxa"/>
              <w:right w:w="15" w:type="dxa"/>
            </w:tcMar>
            <w:vAlign w:val="center"/>
            <w:hideMark/>
          </w:tcPr>
          <w:p w14:paraId="2A14102F"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20</w:t>
            </w:r>
          </w:p>
        </w:tc>
        <w:tc>
          <w:tcPr>
            <w:tcW w:w="371" w:type="pct"/>
            <w:tcMar>
              <w:top w:w="15" w:type="dxa"/>
              <w:left w:w="15" w:type="dxa"/>
              <w:bottom w:w="0" w:type="dxa"/>
              <w:right w:w="15" w:type="dxa"/>
            </w:tcMar>
            <w:vAlign w:val="center"/>
            <w:hideMark/>
          </w:tcPr>
          <w:p w14:paraId="5EBDACF8"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18</w:t>
            </w:r>
          </w:p>
        </w:tc>
        <w:tc>
          <w:tcPr>
            <w:tcW w:w="296" w:type="pct"/>
            <w:tcMar>
              <w:top w:w="15" w:type="dxa"/>
              <w:left w:w="15" w:type="dxa"/>
              <w:bottom w:w="0" w:type="dxa"/>
              <w:right w:w="15" w:type="dxa"/>
            </w:tcMar>
            <w:vAlign w:val="center"/>
            <w:hideMark/>
          </w:tcPr>
          <w:p w14:paraId="2DA19464"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16</w:t>
            </w:r>
          </w:p>
        </w:tc>
        <w:tc>
          <w:tcPr>
            <w:tcW w:w="296" w:type="pct"/>
            <w:tcMar>
              <w:top w:w="15" w:type="dxa"/>
              <w:left w:w="15" w:type="dxa"/>
              <w:bottom w:w="0" w:type="dxa"/>
              <w:right w:w="15" w:type="dxa"/>
            </w:tcMar>
            <w:vAlign w:val="center"/>
            <w:hideMark/>
          </w:tcPr>
          <w:p w14:paraId="2AC68231"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16</w:t>
            </w:r>
          </w:p>
        </w:tc>
      </w:tr>
      <w:tr w:rsidR="002A1AF2" w:rsidRPr="002A1AF2" w14:paraId="40EDF71D" w14:textId="77777777" w:rsidTr="0082495F">
        <w:trPr>
          <w:cantSplit/>
          <w:jc w:val="center"/>
        </w:trPr>
        <w:tc>
          <w:tcPr>
            <w:tcW w:w="1294" w:type="pct"/>
            <w:vMerge/>
            <w:shd w:val="clear" w:color="auto" w:fill="F2F2F2"/>
            <w:vAlign w:val="center"/>
            <w:hideMark/>
          </w:tcPr>
          <w:p w14:paraId="10A5FAA0"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p>
        </w:tc>
        <w:tc>
          <w:tcPr>
            <w:tcW w:w="1261" w:type="pct"/>
            <w:shd w:val="clear" w:color="auto" w:fill="F2F2F2"/>
            <w:tcMar>
              <w:top w:w="15" w:type="dxa"/>
              <w:left w:w="15" w:type="dxa"/>
              <w:bottom w:w="0" w:type="dxa"/>
              <w:right w:w="15" w:type="dxa"/>
            </w:tcMar>
            <w:vAlign w:val="center"/>
            <w:hideMark/>
          </w:tcPr>
          <w:p w14:paraId="4A8C958E"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Long-delay profile</w:t>
            </w:r>
          </w:p>
        </w:tc>
        <w:tc>
          <w:tcPr>
            <w:tcW w:w="371" w:type="pct"/>
            <w:vAlign w:val="center"/>
          </w:tcPr>
          <w:p w14:paraId="0E5242BA"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59</w:t>
            </w:r>
          </w:p>
        </w:tc>
        <w:tc>
          <w:tcPr>
            <w:tcW w:w="370" w:type="pct"/>
            <w:tcMar>
              <w:top w:w="15" w:type="dxa"/>
              <w:left w:w="15" w:type="dxa"/>
              <w:bottom w:w="0" w:type="dxa"/>
              <w:right w:w="15" w:type="dxa"/>
            </w:tcMar>
            <w:vAlign w:val="center"/>
            <w:hideMark/>
          </w:tcPr>
          <w:p w14:paraId="04D6A0C2"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53</w:t>
            </w:r>
          </w:p>
        </w:tc>
        <w:tc>
          <w:tcPr>
            <w:tcW w:w="371" w:type="pct"/>
            <w:tcMar>
              <w:top w:w="15" w:type="dxa"/>
              <w:left w:w="15" w:type="dxa"/>
              <w:bottom w:w="0" w:type="dxa"/>
              <w:right w:w="15" w:type="dxa"/>
            </w:tcMar>
            <w:vAlign w:val="center"/>
            <w:hideMark/>
          </w:tcPr>
          <w:p w14:paraId="38E1D505"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47</w:t>
            </w:r>
          </w:p>
        </w:tc>
        <w:tc>
          <w:tcPr>
            <w:tcW w:w="371" w:type="pct"/>
            <w:tcMar>
              <w:top w:w="15" w:type="dxa"/>
              <w:left w:w="15" w:type="dxa"/>
              <w:bottom w:w="0" w:type="dxa"/>
              <w:right w:w="15" w:type="dxa"/>
            </w:tcMar>
            <w:vAlign w:val="center"/>
            <w:hideMark/>
          </w:tcPr>
          <w:p w14:paraId="4AB5F08A"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43</w:t>
            </w:r>
          </w:p>
        </w:tc>
        <w:tc>
          <w:tcPr>
            <w:tcW w:w="371" w:type="pct"/>
            <w:tcMar>
              <w:top w:w="15" w:type="dxa"/>
              <w:left w:w="15" w:type="dxa"/>
              <w:bottom w:w="0" w:type="dxa"/>
              <w:right w:w="15" w:type="dxa"/>
            </w:tcMar>
            <w:vAlign w:val="center"/>
            <w:hideMark/>
          </w:tcPr>
          <w:p w14:paraId="40D9C22A"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41</w:t>
            </w:r>
          </w:p>
        </w:tc>
        <w:tc>
          <w:tcPr>
            <w:tcW w:w="296" w:type="pct"/>
            <w:tcMar>
              <w:top w:w="15" w:type="dxa"/>
              <w:left w:w="15" w:type="dxa"/>
              <w:bottom w:w="0" w:type="dxa"/>
              <w:right w:w="15" w:type="dxa"/>
            </w:tcMar>
            <w:vAlign w:val="center"/>
            <w:hideMark/>
          </w:tcPr>
          <w:p w14:paraId="7CFA8B8A"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38</w:t>
            </w:r>
          </w:p>
        </w:tc>
        <w:tc>
          <w:tcPr>
            <w:tcW w:w="296" w:type="pct"/>
            <w:tcMar>
              <w:top w:w="15" w:type="dxa"/>
              <w:left w:w="15" w:type="dxa"/>
              <w:bottom w:w="0" w:type="dxa"/>
              <w:right w:w="15" w:type="dxa"/>
            </w:tcMar>
            <w:vAlign w:val="center"/>
            <w:hideMark/>
          </w:tcPr>
          <w:p w14:paraId="32C81582"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37</w:t>
            </w:r>
          </w:p>
        </w:tc>
      </w:tr>
    </w:tbl>
    <w:p w14:paraId="0FD5378A" w14:textId="77777777" w:rsidR="004C099B" w:rsidRPr="002A1AF2" w:rsidRDefault="004C099B" w:rsidP="004C099B">
      <w:pPr>
        <w:jc w:val="both"/>
        <w:rPr>
          <w:color w:val="000000" w:themeColor="text1"/>
          <w:lang w:eastAsia="zh-CN"/>
        </w:rPr>
      </w:pPr>
    </w:p>
    <w:p w14:paraId="44231F50" w14:textId="09A6A1A7" w:rsidR="004C099B" w:rsidRPr="006849EF" w:rsidRDefault="004C099B" w:rsidP="004C099B">
      <w:pPr>
        <w:jc w:val="both"/>
        <w:rPr>
          <w:rFonts w:eastAsia="等线"/>
          <w:b/>
          <w:i/>
          <w:color w:val="000000" w:themeColor="text1"/>
          <w:sz w:val="21"/>
          <w:szCs w:val="21"/>
          <w:lang w:eastAsia="zh-CN"/>
        </w:rPr>
      </w:pPr>
      <w:r w:rsidRPr="006849EF">
        <w:rPr>
          <w:b/>
          <w:i/>
          <w:color w:val="000000" w:themeColor="text1"/>
          <w:sz w:val="21"/>
          <w:szCs w:val="21"/>
          <w:lang w:eastAsia="zh-CN"/>
        </w:rPr>
        <w:t xml:space="preserve">Proposal </w:t>
      </w:r>
      <w:r w:rsidR="006849EF" w:rsidRPr="006849EF">
        <w:rPr>
          <w:b/>
          <w:i/>
          <w:color w:val="000000" w:themeColor="text1"/>
          <w:sz w:val="21"/>
          <w:szCs w:val="21"/>
          <w:lang w:eastAsia="zh-CN"/>
        </w:rPr>
        <w:t>3</w:t>
      </w:r>
      <w:r w:rsidRPr="006849EF">
        <w:rPr>
          <w:b/>
          <w:i/>
          <w:color w:val="000000" w:themeColor="text1"/>
          <w:sz w:val="21"/>
          <w:szCs w:val="21"/>
          <w:lang w:eastAsia="zh-CN"/>
        </w:rPr>
        <w:t xml:space="preserve">: </w:t>
      </w:r>
      <w:r w:rsidRPr="006849EF">
        <w:rPr>
          <w:rFonts w:eastAsia="等线"/>
          <w:b/>
          <w:i/>
          <w:color w:val="000000" w:themeColor="text1"/>
          <w:sz w:val="21"/>
          <w:szCs w:val="21"/>
          <w:lang w:eastAsia="zh-CN"/>
        </w:rPr>
        <w:t>An RMS delay spread of 150ns is recommended for TDL-A channel model in D1T1</w:t>
      </w:r>
      <w:r w:rsidR="00963050" w:rsidRPr="006849EF">
        <w:rPr>
          <w:rFonts w:eastAsia="等线"/>
          <w:b/>
          <w:i/>
          <w:color w:val="000000" w:themeColor="text1"/>
          <w:sz w:val="21"/>
          <w:szCs w:val="21"/>
          <w:lang w:eastAsia="zh-CN"/>
        </w:rPr>
        <w:t xml:space="preserve"> and D2T2</w:t>
      </w:r>
      <w:r w:rsidRPr="006849EF">
        <w:rPr>
          <w:rFonts w:eastAsia="等线"/>
          <w:b/>
          <w:i/>
          <w:color w:val="000000" w:themeColor="text1"/>
          <w:sz w:val="21"/>
          <w:szCs w:val="21"/>
          <w:lang w:eastAsia="zh-CN"/>
        </w:rPr>
        <w:t>.</w:t>
      </w:r>
    </w:p>
    <w:p w14:paraId="31CB8074" w14:textId="64C17BD4" w:rsidR="004C099B" w:rsidRPr="006849EF" w:rsidRDefault="004C099B" w:rsidP="004C099B">
      <w:pPr>
        <w:jc w:val="both"/>
        <w:rPr>
          <w:rFonts w:eastAsia="等线"/>
          <w:b/>
          <w:i/>
          <w:color w:val="000000" w:themeColor="text1"/>
          <w:sz w:val="21"/>
          <w:szCs w:val="21"/>
          <w:lang w:eastAsia="zh-CN"/>
        </w:rPr>
      </w:pPr>
      <w:r w:rsidRPr="006849EF">
        <w:rPr>
          <w:b/>
          <w:i/>
          <w:color w:val="000000" w:themeColor="text1"/>
          <w:sz w:val="21"/>
          <w:szCs w:val="21"/>
          <w:lang w:eastAsia="zh-CN"/>
        </w:rPr>
        <w:t xml:space="preserve">Proposal </w:t>
      </w:r>
      <w:r w:rsidR="006849EF" w:rsidRPr="006849EF">
        <w:rPr>
          <w:b/>
          <w:i/>
          <w:color w:val="000000" w:themeColor="text1"/>
          <w:sz w:val="21"/>
          <w:szCs w:val="21"/>
          <w:lang w:eastAsia="zh-CN"/>
        </w:rPr>
        <w:t>4</w:t>
      </w:r>
      <w:r w:rsidRPr="006849EF">
        <w:rPr>
          <w:b/>
          <w:i/>
          <w:color w:val="000000" w:themeColor="text1"/>
          <w:sz w:val="21"/>
          <w:szCs w:val="21"/>
          <w:lang w:eastAsia="zh-CN"/>
        </w:rPr>
        <w:t xml:space="preserve">: </w:t>
      </w:r>
      <w:r w:rsidRPr="006849EF">
        <w:rPr>
          <w:rFonts w:eastAsia="等线"/>
          <w:b/>
          <w:i/>
          <w:color w:val="000000" w:themeColor="text1"/>
          <w:sz w:val="21"/>
          <w:szCs w:val="21"/>
          <w:lang w:eastAsia="zh-CN"/>
        </w:rPr>
        <w:t>An RMS delay spread of 30ns is recommended for TDL-D channel model in D2T2.</w:t>
      </w:r>
    </w:p>
    <w:p w14:paraId="51572542" w14:textId="77777777" w:rsidR="000F0A13" w:rsidRPr="002A1AF2" w:rsidRDefault="000F0A13" w:rsidP="000F0A13">
      <w:pPr>
        <w:pStyle w:val="af6"/>
        <w:spacing w:before="0" w:beforeAutospacing="0" w:after="120" w:afterAutospacing="0"/>
        <w:rPr>
          <w:color w:val="000000" w:themeColor="text1"/>
        </w:rPr>
      </w:pPr>
      <w:r w:rsidRPr="002A1AF2">
        <w:rPr>
          <w:rFonts w:ascii="Times New Roman" w:eastAsia="等线" w:hAnsi="Times New Roman" w:cs="Times New Roman"/>
          <w:b/>
          <w:bCs/>
          <w:color w:val="000000" w:themeColor="text1"/>
          <w:sz w:val="21"/>
          <w:szCs w:val="21"/>
          <w:u w:val="single"/>
          <w:lang w:val="en-GB"/>
        </w:rPr>
        <w:t>Reference data rate</w:t>
      </w:r>
      <w:r w:rsidRPr="002A1AF2">
        <w:rPr>
          <w:color w:val="000000" w:themeColor="text1"/>
        </w:rPr>
        <w:t xml:space="preserve"> </w:t>
      </w:r>
    </w:p>
    <w:p w14:paraId="173D2CCC" w14:textId="78505245" w:rsidR="000F0A13" w:rsidRPr="002A1AF2" w:rsidRDefault="000F0A13" w:rsidP="000F0A13">
      <w:pPr>
        <w:overflowPunct/>
        <w:autoSpaceDE/>
        <w:autoSpaceDN/>
        <w:adjustRightInd/>
        <w:snapToGrid w:val="0"/>
        <w:spacing w:after="120" w:line="280" w:lineRule="atLeast"/>
        <w:jc w:val="both"/>
        <w:textAlignment w:val="auto"/>
        <w:rPr>
          <w:rFonts w:eastAsia="等线"/>
          <w:bCs/>
          <w:color w:val="000000" w:themeColor="text1"/>
          <w:sz w:val="21"/>
          <w:szCs w:val="21"/>
          <w:lang w:eastAsia="zh-CN"/>
        </w:rPr>
      </w:pPr>
      <w:r w:rsidRPr="002A1AF2">
        <w:rPr>
          <w:rFonts w:eastAsia="等线"/>
          <w:bCs/>
          <w:color w:val="000000" w:themeColor="text1"/>
          <w:sz w:val="21"/>
          <w:szCs w:val="21"/>
          <w:lang w:eastAsia="zh-CN"/>
        </w:rPr>
        <w:t xml:space="preserve">Coverage is affected by </w:t>
      </w:r>
      <w:r w:rsidR="009B26E8">
        <w:rPr>
          <w:rFonts w:eastAsia="等线"/>
          <w:bCs/>
          <w:color w:val="000000" w:themeColor="text1"/>
          <w:sz w:val="21"/>
          <w:szCs w:val="21"/>
          <w:lang w:eastAsia="zh-CN"/>
        </w:rPr>
        <w:t xml:space="preserve">the </w:t>
      </w:r>
      <w:r w:rsidRPr="002A1AF2">
        <w:rPr>
          <w:rFonts w:eastAsia="等线"/>
          <w:bCs/>
          <w:color w:val="000000" w:themeColor="text1"/>
          <w:sz w:val="21"/>
          <w:szCs w:val="21"/>
          <w:lang w:eastAsia="zh-CN"/>
        </w:rPr>
        <w:t>reference data rate. To well fit different deployment scenarios, it is good to set several reference data rates properly for practical coverage evaluation. In the TR 38.848 [</w:t>
      </w:r>
      <w:r w:rsidR="0011496D">
        <w:rPr>
          <w:rFonts w:eastAsia="等线"/>
          <w:bCs/>
          <w:color w:val="000000" w:themeColor="text1"/>
          <w:sz w:val="21"/>
          <w:szCs w:val="21"/>
          <w:lang w:eastAsia="zh-CN"/>
        </w:rPr>
        <w:t>5</w:t>
      </w:r>
      <w:r w:rsidRPr="002A1AF2">
        <w:rPr>
          <w:rFonts w:eastAsia="等线"/>
          <w:bCs/>
          <w:color w:val="000000" w:themeColor="text1"/>
          <w:sz w:val="21"/>
          <w:szCs w:val="21"/>
          <w:lang w:eastAsia="zh-CN"/>
        </w:rPr>
        <w:t xml:space="preserve">], the lower bounds of both maximum and minimum rate target transmissions (maximum not less than 5 kbps, and minimum not less than 0.1 kbps) are identified. </w:t>
      </w:r>
      <w:r w:rsidR="009B26E8">
        <w:rPr>
          <w:rFonts w:eastAsia="等线"/>
          <w:bCs/>
          <w:color w:val="000000" w:themeColor="text1"/>
          <w:sz w:val="21"/>
          <w:szCs w:val="21"/>
          <w:lang w:eastAsia="zh-CN"/>
        </w:rPr>
        <w:t>Given</w:t>
      </w:r>
      <w:r w:rsidRPr="002A1AF2">
        <w:rPr>
          <w:rFonts w:eastAsia="等线"/>
          <w:bCs/>
          <w:color w:val="000000" w:themeColor="text1"/>
          <w:sz w:val="21"/>
          <w:szCs w:val="21"/>
          <w:lang w:eastAsia="zh-CN"/>
        </w:rPr>
        <w:t xml:space="preserve"> this, 0.1 kbps and 5 kbps can be taken as boundaries. In addition, one value (e.g., 1 kbps) between 0.1 kbps and 5 kbps can be considered.</w:t>
      </w:r>
    </w:p>
    <w:p w14:paraId="36D349D7" w14:textId="08C9B218" w:rsidR="000F0A13" w:rsidRDefault="000F0A13" w:rsidP="0094717F">
      <w:pPr>
        <w:pStyle w:val="a8"/>
        <w:widowControl w:val="0"/>
        <w:overflowPunct/>
        <w:autoSpaceDE/>
        <w:autoSpaceDN/>
        <w:adjustRightInd/>
        <w:spacing w:before="0" w:line="240" w:lineRule="atLeast"/>
        <w:jc w:val="both"/>
        <w:textAlignment w:val="auto"/>
        <w:rPr>
          <w:rFonts w:eastAsia="黑体"/>
          <w:i/>
          <w:color w:val="000000" w:themeColor="text1"/>
          <w:kern w:val="2"/>
          <w:sz w:val="21"/>
          <w:szCs w:val="21"/>
          <w:lang w:val="en-US"/>
        </w:rPr>
      </w:pPr>
      <w:r w:rsidRPr="002A1AF2">
        <w:rPr>
          <w:rFonts w:eastAsia="黑体"/>
          <w:i/>
          <w:color w:val="000000" w:themeColor="text1"/>
          <w:kern w:val="2"/>
          <w:sz w:val="21"/>
          <w:szCs w:val="21"/>
          <w:lang w:val="en-US"/>
        </w:rPr>
        <w:t xml:space="preserve">Proposal </w:t>
      </w:r>
      <w:r>
        <w:rPr>
          <w:rFonts w:eastAsia="黑体"/>
          <w:i/>
          <w:color w:val="000000" w:themeColor="text1"/>
          <w:kern w:val="2"/>
          <w:sz w:val="21"/>
          <w:szCs w:val="21"/>
          <w:lang w:val="en-US"/>
        </w:rPr>
        <w:t>5</w:t>
      </w:r>
      <w:r w:rsidRPr="002A1AF2">
        <w:rPr>
          <w:rFonts w:eastAsia="黑体"/>
          <w:i/>
          <w:color w:val="000000" w:themeColor="text1"/>
          <w:kern w:val="2"/>
          <w:sz w:val="21"/>
          <w:szCs w:val="21"/>
          <w:lang w:val="en-US"/>
        </w:rPr>
        <w:t xml:space="preserve">: Reference data rates 0.1 </w:t>
      </w:r>
      <w:r w:rsidRPr="002A1AF2">
        <w:rPr>
          <w:rFonts w:eastAsia="等线"/>
          <w:bCs/>
          <w:color w:val="000000" w:themeColor="text1"/>
          <w:sz w:val="21"/>
          <w:szCs w:val="21"/>
          <w:lang w:val="en-US"/>
        </w:rPr>
        <w:t>kbps, 1 kbps</w:t>
      </w:r>
      <w:r w:rsidRPr="002A1AF2">
        <w:rPr>
          <w:rFonts w:eastAsia="黑体"/>
          <w:i/>
          <w:color w:val="000000" w:themeColor="text1"/>
          <w:kern w:val="2"/>
          <w:sz w:val="21"/>
          <w:szCs w:val="21"/>
          <w:lang w:val="en-US"/>
        </w:rPr>
        <w:t xml:space="preserve"> and </w:t>
      </w:r>
      <w:r w:rsidRPr="002A1AF2">
        <w:rPr>
          <w:rFonts w:eastAsia="等线"/>
          <w:bCs/>
          <w:color w:val="000000" w:themeColor="text1"/>
          <w:sz w:val="21"/>
          <w:szCs w:val="21"/>
          <w:lang w:val="en-US"/>
        </w:rPr>
        <w:t>5 kbps</w:t>
      </w:r>
      <w:r w:rsidRPr="002A1AF2">
        <w:rPr>
          <w:rFonts w:eastAsia="黑体"/>
          <w:i/>
          <w:color w:val="000000" w:themeColor="text1"/>
          <w:kern w:val="2"/>
          <w:sz w:val="21"/>
          <w:szCs w:val="21"/>
          <w:lang w:val="en-US"/>
        </w:rPr>
        <w:t xml:space="preserve"> for LLS coverage evaluation can be considered.</w:t>
      </w:r>
    </w:p>
    <w:p w14:paraId="69A55CE0" w14:textId="5F8495EA" w:rsidR="001A42ED" w:rsidRPr="00CA754C" w:rsidRDefault="00AD76CF" w:rsidP="001A42ED">
      <w:pPr>
        <w:pStyle w:val="1"/>
        <w:ind w:left="420"/>
      </w:pPr>
      <w:r w:rsidRPr="00AD76CF">
        <w:t>Initial link</w:t>
      </w:r>
      <w:r w:rsidR="001A42ED" w:rsidRPr="00CA754C">
        <w:t xml:space="preserve"> level simulation </w:t>
      </w:r>
      <w:r w:rsidR="001A42ED">
        <w:t>results</w:t>
      </w:r>
    </w:p>
    <w:p w14:paraId="3CC1FF7C" w14:textId="15F5EE79" w:rsidR="001A42ED" w:rsidRPr="00A4629D" w:rsidRDefault="001A42ED" w:rsidP="00A4629D">
      <w:pPr>
        <w:overflowPunct/>
        <w:autoSpaceDE/>
        <w:autoSpaceDN/>
        <w:adjustRightInd/>
        <w:snapToGrid w:val="0"/>
        <w:spacing w:after="120" w:line="280" w:lineRule="atLeast"/>
        <w:jc w:val="both"/>
        <w:textAlignment w:val="auto"/>
        <w:rPr>
          <w:rFonts w:eastAsia="等线"/>
          <w:bCs/>
          <w:color w:val="000000" w:themeColor="text1"/>
          <w:sz w:val="21"/>
          <w:szCs w:val="21"/>
          <w:lang w:eastAsia="zh-CN"/>
        </w:rPr>
      </w:pPr>
      <w:r w:rsidRPr="00A4629D">
        <w:rPr>
          <w:rFonts w:eastAsia="等线"/>
          <w:bCs/>
          <w:color w:val="000000" w:themeColor="text1"/>
          <w:sz w:val="21"/>
          <w:szCs w:val="21"/>
          <w:lang w:eastAsia="zh-CN"/>
        </w:rPr>
        <w:t xml:space="preserve">In this section, detection simulation results for device 1 in R2D transmission are provided. Two transmitter antennas are assumed at the </w:t>
      </w:r>
      <w:proofErr w:type="spellStart"/>
      <w:r w:rsidRPr="00A4629D">
        <w:rPr>
          <w:rFonts w:eastAsia="等线"/>
          <w:bCs/>
          <w:color w:val="000000" w:themeColor="text1"/>
          <w:sz w:val="21"/>
          <w:szCs w:val="21"/>
          <w:lang w:eastAsia="zh-CN"/>
        </w:rPr>
        <w:t>gNB</w:t>
      </w:r>
      <w:proofErr w:type="spellEnd"/>
      <w:r w:rsidRPr="00A4629D">
        <w:rPr>
          <w:rFonts w:eastAsia="等线"/>
          <w:bCs/>
          <w:color w:val="000000" w:themeColor="text1"/>
          <w:sz w:val="21"/>
          <w:szCs w:val="21"/>
          <w:lang w:eastAsia="zh-CN"/>
        </w:rPr>
        <w:t xml:space="preserve"> side, and the channel mode is configured as TDL-A 30ns. To guarantee the detection performance, a</w:t>
      </w:r>
      <w:r w:rsidR="000C47F9" w:rsidRPr="00A4629D">
        <w:rPr>
          <w:rFonts w:eastAsia="等线"/>
          <w:bCs/>
          <w:color w:val="000000" w:themeColor="text1"/>
          <w:sz w:val="21"/>
          <w:szCs w:val="21"/>
          <w:lang w:eastAsia="zh-CN"/>
        </w:rPr>
        <w:t>n</w:t>
      </w:r>
      <w:r w:rsidRPr="00A4629D">
        <w:rPr>
          <w:rFonts w:eastAsia="等线"/>
          <w:bCs/>
          <w:color w:val="000000" w:themeColor="text1"/>
          <w:sz w:val="21"/>
          <w:szCs w:val="21"/>
          <w:lang w:eastAsia="zh-CN"/>
        </w:rPr>
        <w:t xml:space="preserve"> </w:t>
      </w:r>
      <w:r w:rsidR="000C47F9" w:rsidRPr="00A4629D">
        <w:rPr>
          <w:rFonts w:eastAsia="等线"/>
          <w:bCs/>
          <w:color w:val="000000" w:themeColor="text1"/>
          <w:sz w:val="21"/>
          <w:szCs w:val="21"/>
          <w:lang w:eastAsia="zh-CN"/>
        </w:rPr>
        <w:t xml:space="preserve">order-5 Butterworth filter with a cutoff frequency of 180kHz is added to the baseband to filter the potential noise. The transmission structure can be regarded as a 4-chip preamble added ahead of the data part to let devices obtain the number of sampling numbers per chip, and a 6-bit CRC follows the data part immediately. For simplicity, the payload size of the data part is assumed to </w:t>
      </w:r>
      <w:r w:rsidR="009B26E8" w:rsidRPr="00A4629D">
        <w:rPr>
          <w:rFonts w:eastAsia="等线"/>
          <w:bCs/>
          <w:color w:val="000000" w:themeColor="text1"/>
          <w:sz w:val="21"/>
          <w:szCs w:val="21"/>
          <w:lang w:eastAsia="zh-CN"/>
        </w:rPr>
        <w:t xml:space="preserve">be </w:t>
      </w:r>
      <w:r w:rsidR="000C47F9" w:rsidRPr="00A4629D">
        <w:rPr>
          <w:rFonts w:eastAsia="等线"/>
          <w:bCs/>
          <w:color w:val="000000" w:themeColor="text1"/>
          <w:sz w:val="21"/>
          <w:szCs w:val="21"/>
          <w:lang w:eastAsia="zh-CN"/>
        </w:rPr>
        <w:t xml:space="preserve">16 </w:t>
      </w:r>
      <w:proofErr w:type="gramStart"/>
      <w:r w:rsidR="000C47F9" w:rsidRPr="00A4629D">
        <w:rPr>
          <w:rFonts w:eastAsia="等线"/>
          <w:bCs/>
          <w:color w:val="000000" w:themeColor="text1"/>
          <w:sz w:val="21"/>
          <w:szCs w:val="21"/>
          <w:lang w:eastAsia="zh-CN"/>
        </w:rPr>
        <w:t>bit</w:t>
      </w:r>
      <w:proofErr w:type="gramEnd"/>
      <w:r w:rsidR="000C47F9" w:rsidRPr="00A4629D">
        <w:rPr>
          <w:rFonts w:eastAsia="等线"/>
          <w:bCs/>
          <w:color w:val="000000" w:themeColor="text1"/>
          <w:sz w:val="21"/>
          <w:szCs w:val="21"/>
          <w:lang w:eastAsia="zh-CN"/>
        </w:rPr>
        <w:t xml:space="preserve">, and no timing offset or frequency offset is </w:t>
      </w:r>
      <w:r w:rsidR="000C47F9" w:rsidRPr="00A4629D">
        <w:rPr>
          <w:rFonts w:eastAsia="等线"/>
          <w:bCs/>
          <w:color w:val="000000" w:themeColor="text1"/>
          <w:sz w:val="21"/>
          <w:szCs w:val="21"/>
          <w:lang w:eastAsia="zh-CN"/>
        </w:rPr>
        <w:lastRenderedPageBreak/>
        <w:t>assumed in the simulation, which means no SFO impact is considered and a highly ideal R2D transmission is assumed in our results. The details of our other simulation assumptions are listed in the Appendix.</w:t>
      </w:r>
    </w:p>
    <w:p w14:paraId="317AEC0B" w14:textId="1103A2E7" w:rsidR="000C47F9" w:rsidRDefault="00F15C7D" w:rsidP="00F15C7D">
      <w:pPr>
        <w:jc w:val="center"/>
        <w:rPr>
          <w:lang w:eastAsia="zh-CN"/>
        </w:rPr>
      </w:pPr>
      <w:r w:rsidRPr="00F15C7D">
        <w:rPr>
          <w:noProof/>
          <w:lang w:eastAsia="zh-CN"/>
        </w:rPr>
        <w:drawing>
          <wp:inline distT="0" distB="0" distL="0" distR="0" wp14:anchorId="0FE09019" wp14:editId="1568117D">
            <wp:extent cx="2864020" cy="214519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69600" cy="2149377"/>
                    </a:xfrm>
                    <a:prstGeom prst="rect">
                      <a:avLst/>
                    </a:prstGeom>
                    <a:noFill/>
                    <a:ln>
                      <a:noFill/>
                    </a:ln>
                  </pic:spPr>
                </pic:pic>
              </a:graphicData>
            </a:graphic>
          </wp:inline>
        </w:drawing>
      </w:r>
    </w:p>
    <w:p w14:paraId="69779F6C" w14:textId="5231B053" w:rsidR="000C47F9" w:rsidRPr="00A4629D" w:rsidRDefault="00F15C7D" w:rsidP="00A4629D">
      <w:pPr>
        <w:overflowPunct/>
        <w:autoSpaceDE/>
        <w:autoSpaceDN/>
        <w:adjustRightInd/>
        <w:snapToGrid w:val="0"/>
        <w:spacing w:after="120" w:line="280" w:lineRule="atLeast"/>
        <w:jc w:val="both"/>
        <w:textAlignment w:val="auto"/>
        <w:rPr>
          <w:rFonts w:eastAsia="等线"/>
          <w:bCs/>
          <w:color w:val="000000" w:themeColor="text1"/>
          <w:sz w:val="21"/>
          <w:szCs w:val="21"/>
          <w:lang w:eastAsia="zh-CN"/>
        </w:rPr>
      </w:pPr>
      <w:r w:rsidRPr="00A4629D">
        <w:rPr>
          <w:rFonts w:eastAsia="等线"/>
          <w:bCs/>
          <w:color w:val="000000" w:themeColor="text1"/>
          <w:sz w:val="21"/>
          <w:szCs w:val="21"/>
          <w:lang w:eastAsia="zh-CN"/>
        </w:rPr>
        <w:t>The results of 7</w:t>
      </w:r>
      <w:r w:rsidR="000C47F9" w:rsidRPr="00A4629D">
        <w:rPr>
          <w:rFonts w:eastAsia="等线"/>
          <w:bCs/>
          <w:color w:val="000000" w:themeColor="text1"/>
          <w:sz w:val="21"/>
          <w:szCs w:val="21"/>
          <w:lang w:eastAsia="zh-CN"/>
        </w:rPr>
        <w:t xml:space="preserve">kbps with a </w:t>
      </w:r>
      <w:r w:rsidRPr="00A4629D">
        <w:rPr>
          <w:rFonts w:eastAsia="等线"/>
          <w:bCs/>
          <w:color w:val="000000" w:themeColor="text1"/>
          <w:sz w:val="21"/>
          <w:szCs w:val="21"/>
          <w:lang w:eastAsia="zh-CN"/>
        </w:rPr>
        <w:t>14</w:t>
      </w:r>
      <w:r w:rsidR="000C47F9" w:rsidRPr="00A4629D">
        <w:rPr>
          <w:rFonts w:eastAsia="等线"/>
          <w:bCs/>
          <w:color w:val="000000" w:themeColor="text1"/>
          <w:sz w:val="21"/>
          <w:szCs w:val="21"/>
          <w:lang w:eastAsia="zh-CN"/>
        </w:rPr>
        <w:t xml:space="preserve">kcps chip rate in the 900MHz </w:t>
      </w:r>
      <w:r w:rsidR="008C3802" w:rsidRPr="00A4629D">
        <w:rPr>
          <w:rFonts w:eastAsia="等线"/>
          <w:bCs/>
          <w:color w:val="000000" w:themeColor="text1"/>
          <w:sz w:val="21"/>
          <w:szCs w:val="21"/>
          <w:lang w:eastAsia="zh-CN"/>
        </w:rPr>
        <w:t>and</w:t>
      </w:r>
      <w:r w:rsidR="000C47F9" w:rsidRPr="00A4629D">
        <w:rPr>
          <w:rFonts w:eastAsia="等线"/>
          <w:bCs/>
          <w:color w:val="000000" w:themeColor="text1"/>
          <w:sz w:val="21"/>
          <w:szCs w:val="21"/>
          <w:lang w:eastAsia="zh-CN"/>
        </w:rPr>
        <w:t xml:space="preserve"> 2GHz freque</w:t>
      </w:r>
      <w:r w:rsidR="00AD76CF" w:rsidRPr="00A4629D">
        <w:rPr>
          <w:rFonts w:eastAsia="等线"/>
          <w:bCs/>
          <w:color w:val="000000" w:themeColor="text1"/>
          <w:sz w:val="21"/>
          <w:szCs w:val="21"/>
          <w:lang w:eastAsia="zh-CN"/>
        </w:rPr>
        <w:t xml:space="preserve">ncy carrier are shown in Fig 1. </w:t>
      </w:r>
      <w:r w:rsidR="008C3802" w:rsidRPr="00A4629D">
        <w:rPr>
          <w:rFonts w:eastAsia="等线"/>
          <w:bCs/>
          <w:color w:val="000000" w:themeColor="text1"/>
          <w:sz w:val="21"/>
          <w:szCs w:val="21"/>
          <w:lang w:eastAsia="zh-CN"/>
        </w:rPr>
        <w:t xml:space="preserve">It can be observed that the detection performance is around </w:t>
      </w:r>
      <w:r w:rsidRPr="00A4629D">
        <w:rPr>
          <w:rFonts w:eastAsia="等线"/>
          <w:bCs/>
          <w:color w:val="000000" w:themeColor="text1"/>
          <w:sz w:val="21"/>
          <w:szCs w:val="21"/>
          <w:lang w:eastAsia="zh-CN"/>
        </w:rPr>
        <w:t>22.5</w:t>
      </w:r>
      <w:r w:rsidR="008C3802" w:rsidRPr="00A4629D">
        <w:rPr>
          <w:rFonts w:eastAsia="等线"/>
          <w:bCs/>
          <w:color w:val="000000" w:themeColor="text1"/>
          <w:sz w:val="21"/>
          <w:szCs w:val="21"/>
          <w:lang w:eastAsia="zh-CN"/>
        </w:rPr>
        <w:t xml:space="preserve">dB and </w:t>
      </w:r>
      <w:r w:rsidRPr="00A4629D">
        <w:rPr>
          <w:rFonts w:eastAsia="等线"/>
          <w:bCs/>
          <w:color w:val="000000" w:themeColor="text1"/>
          <w:sz w:val="21"/>
          <w:szCs w:val="21"/>
          <w:lang w:eastAsia="zh-CN"/>
        </w:rPr>
        <w:t>24.5</w:t>
      </w:r>
      <w:r w:rsidR="008C3802" w:rsidRPr="00A4629D">
        <w:rPr>
          <w:rFonts w:eastAsia="等线"/>
          <w:bCs/>
          <w:color w:val="000000" w:themeColor="text1"/>
          <w:sz w:val="21"/>
          <w:szCs w:val="21"/>
          <w:lang w:eastAsia="zh-CN"/>
        </w:rPr>
        <w:t>dB in the 1</w:t>
      </w:r>
      <w:r w:rsidR="004646C5" w:rsidRPr="00A4629D">
        <w:rPr>
          <w:rFonts w:eastAsia="等线"/>
          <w:bCs/>
          <w:color w:val="000000" w:themeColor="text1"/>
          <w:sz w:val="21"/>
          <w:szCs w:val="21"/>
          <w:lang w:eastAsia="zh-CN"/>
        </w:rPr>
        <w:t xml:space="preserve">% operation point, and the </w:t>
      </w:r>
      <w:r w:rsidRPr="00A4629D">
        <w:rPr>
          <w:rFonts w:eastAsia="等线"/>
          <w:bCs/>
          <w:color w:val="000000" w:themeColor="text1"/>
          <w:sz w:val="21"/>
          <w:szCs w:val="21"/>
          <w:lang w:eastAsia="zh-CN"/>
        </w:rPr>
        <w:t>performance gap</w:t>
      </w:r>
      <w:r w:rsidR="004646C5" w:rsidRPr="00A4629D">
        <w:rPr>
          <w:rFonts w:eastAsia="等线"/>
          <w:bCs/>
          <w:color w:val="000000" w:themeColor="text1"/>
          <w:sz w:val="21"/>
          <w:szCs w:val="21"/>
          <w:lang w:eastAsia="zh-CN"/>
        </w:rPr>
        <w:t xml:space="preserve"> between them is </w:t>
      </w:r>
      <w:r w:rsidRPr="00A4629D">
        <w:rPr>
          <w:rFonts w:eastAsia="等线"/>
          <w:bCs/>
          <w:color w:val="000000" w:themeColor="text1"/>
          <w:sz w:val="21"/>
          <w:szCs w:val="21"/>
          <w:lang w:eastAsia="zh-CN"/>
        </w:rPr>
        <w:t xml:space="preserve">around </w:t>
      </w:r>
      <w:r w:rsidR="00AD76CF" w:rsidRPr="00A4629D">
        <w:rPr>
          <w:rFonts w:eastAsia="等线"/>
          <w:bCs/>
          <w:color w:val="000000" w:themeColor="text1"/>
          <w:sz w:val="21"/>
          <w:szCs w:val="21"/>
          <w:lang w:eastAsia="zh-CN"/>
        </w:rPr>
        <w:t xml:space="preserve">2 </w:t>
      </w:r>
      <w:proofErr w:type="spellStart"/>
      <w:r w:rsidR="00AD76CF" w:rsidRPr="00A4629D">
        <w:rPr>
          <w:rFonts w:eastAsia="等线"/>
          <w:bCs/>
          <w:color w:val="000000" w:themeColor="text1"/>
          <w:sz w:val="21"/>
          <w:szCs w:val="21"/>
          <w:lang w:eastAsia="zh-CN"/>
        </w:rPr>
        <w:t>dB</w:t>
      </w:r>
      <w:r w:rsidR="004646C5" w:rsidRPr="00A4629D">
        <w:rPr>
          <w:rFonts w:eastAsia="等线"/>
          <w:bCs/>
          <w:color w:val="000000" w:themeColor="text1"/>
          <w:sz w:val="21"/>
          <w:szCs w:val="21"/>
          <w:lang w:eastAsia="zh-CN"/>
        </w:rPr>
        <w:t>.</w:t>
      </w:r>
      <w:proofErr w:type="spellEnd"/>
      <w:r w:rsidR="004646C5" w:rsidRPr="00A4629D">
        <w:rPr>
          <w:rFonts w:eastAsia="等线"/>
          <w:bCs/>
          <w:color w:val="000000" w:themeColor="text1"/>
          <w:sz w:val="21"/>
          <w:szCs w:val="21"/>
          <w:lang w:eastAsia="zh-CN"/>
        </w:rPr>
        <w:t xml:space="preserve"> </w:t>
      </w:r>
      <w:r w:rsidRPr="00A4629D">
        <w:rPr>
          <w:rFonts w:eastAsia="等线"/>
          <w:bCs/>
          <w:color w:val="000000" w:themeColor="text1"/>
          <w:sz w:val="21"/>
          <w:szCs w:val="21"/>
          <w:lang w:eastAsia="zh-CN"/>
        </w:rPr>
        <w:t>Considering the performance gap between the two carrier frequencies is not so large in the order of magnitude of 20 dB, the 2GHz carrier frequency deployment may be possible for the ambient IoT network deployment.</w:t>
      </w:r>
    </w:p>
    <w:p w14:paraId="0756E2F2" w14:textId="39B6A43C" w:rsidR="00F15C7D" w:rsidRPr="00F15C7D" w:rsidRDefault="00F15C7D" w:rsidP="00F15C7D">
      <w:pPr>
        <w:jc w:val="both"/>
        <w:rPr>
          <w:b/>
          <w:i/>
          <w:color w:val="000000" w:themeColor="text1"/>
          <w:sz w:val="21"/>
          <w:szCs w:val="21"/>
          <w:lang w:eastAsia="zh-CN"/>
        </w:rPr>
      </w:pPr>
      <w:r w:rsidRPr="00F15C7D">
        <w:rPr>
          <w:b/>
          <w:i/>
          <w:color w:val="000000" w:themeColor="text1"/>
          <w:sz w:val="21"/>
          <w:szCs w:val="21"/>
          <w:lang w:eastAsia="zh-CN"/>
        </w:rPr>
        <w:t xml:space="preserve">Observation </w:t>
      </w:r>
      <w:r w:rsidRPr="00F15C7D">
        <w:rPr>
          <w:b/>
          <w:i/>
          <w:color w:val="000000" w:themeColor="text1"/>
          <w:sz w:val="21"/>
          <w:szCs w:val="21"/>
          <w:lang w:eastAsia="zh-CN"/>
        </w:rPr>
        <w:fldChar w:fldCharType="begin"/>
      </w:r>
      <w:r w:rsidRPr="00F15C7D">
        <w:rPr>
          <w:b/>
          <w:i/>
          <w:color w:val="000000" w:themeColor="text1"/>
          <w:sz w:val="21"/>
          <w:szCs w:val="21"/>
          <w:lang w:eastAsia="zh-CN"/>
        </w:rPr>
        <w:instrText xml:space="preserve"> SEQ Observation \* ARABIC </w:instrText>
      </w:r>
      <w:r w:rsidRPr="00F15C7D">
        <w:rPr>
          <w:b/>
          <w:i/>
          <w:color w:val="000000" w:themeColor="text1"/>
          <w:sz w:val="21"/>
          <w:szCs w:val="21"/>
          <w:lang w:eastAsia="zh-CN"/>
        </w:rPr>
        <w:fldChar w:fldCharType="separate"/>
      </w:r>
      <w:r w:rsidRPr="00F15C7D">
        <w:rPr>
          <w:b/>
          <w:i/>
          <w:color w:val="000000" w:themeColor="text1"/>
          <w:sz w:val="21"/>
          <w:szCs w:val="21"/>
          <w:lang w:eastAsia="zh-CN"/>
        </w:rPr>
        <w:t>1</w:t>
      </w:r>
      <w:r w:rsidRPr="00F15C7D">
        <w:rPr>
          <w:b/>
          <w:i/>
          <w:color w:val="000000" w:themeColor="text1"/>
          <w:sz w:val="21"/>
          <w:szCs w:val="21"/>
          <w:lang w:eastAsia="zh-CN"/>
        </w:rPr>
        <w:fldChar w:fldCharType="end"/>
      </w:r>
      <w:r w:rsidRPr="00F15C7D">
        <w:rPr>
          <w:b/>
          <w:i/>
          <w:color w:val="000000" w:themeColor="text1"/>
          <w:sz w:val="21"/>
          <w:szCs w:val="21"/>
          <w:lang w:eastAsia="zh-CN"/>
        </w:rPr>
        <w:t>: The performance of R2D transmission is around 22.5dB for 900MHz carrier frequency, and 24.5dB for 2GHz carrier frequency in the 1% operation point.</w:t>
      </w:r>
    </w:p>
    <w:p w14:paraId="4B2D88FE" w14:textId="719A8BDD" w:rsidR="00F15C7D" w:rsidRPr="00F15C7D" w:rsidRDefault="00F15C7D" w:rsidP="00F15C7D">
      <w:pPr>
        <w:spacing w:after="0"/>
        <w:rPr>
          <w:b/>
          <w:i/>
          <w:color w:val="000000" w:themeColor="text1"/>
          <w:sz w:val="21"/>
          <w:szCs w:val="21"/>
          <w:lang w:eastAsia="zh-CN"/>
        </w:rPr>
      </w:pPr>
      <w:r w:rsidRPr="00F15C7D">
        <w:rPr>
          <w:b/>
          <w:i/>
          <w:color w:val="000000" w:themeColor="text1"/>
          <w:sz w:val="21"/>
          <w:szCs w:val="21"/>
          <w:lang w:eastAsia="zh-CN"/>
        </w:rPr>
        <w:t xml:space="preserve">Observation </w:t>
      </w:r>
      <w:r w:rsidRPr="00F15C7D">
        <w:rPr>
          <w:b/>
          <w:i/>
          <w:color w:val="000000" w:themeColor="text1"/>
          <w:sz w:val="21"/>
          <w:szCs w:val="21"/>
          <w:lang w:eastAsia="zh-CN"/>
        </w:rPr>
        <w:fldChar w:fldCharType="begin"/>
      </w:r>
      <w:r w:rsidRPr="00F15C7D">
        <w:rPr>
          <w:b/>
          <w:i/>
          <w:color w:val="000000" w:themeColor="text1"/>
          <w:sz w:val="21"/>
          <w:szCs w:val="21"/>
          <w:lang w:eastAsia="zh-CN"/>
        </w:rPr>
        <w:instrText xml:space="preserve"> SEQ Observation \* ARABIC </w:instrText>
      </w:r>
      <w:r w:rsidRPr="00F15C7D">
        <w:rPr>
          <w:b/>
          <w:i/>
          <w:color w:val="000000" w:themeColor="text1"/>
          <w:sz w:val="21"/>
          <w:szCs w:val="21"/>
          <w:lang w:eastAsia="zh-CN"/>
        </w:rPr>
        <w:fldChar w:fldCharType="separate"/>
      </w:r>
      <w:r w:rsidRPr="00F15C7D">
        <w:rPr>
          <w:b/>
          <w:i/>
          <w:color w:val="000000" w:themeColor="text1"/>
          <w:sz w:val="21"/>
          <w:szCs w:val="21"/>
          <w:lang w:eastAsia="zh-CN"/>
        </w:rPr>
        <w:t>2</w:t>
      </w:r>
      <w:r w:rsidRPr="00F15C7D">
        <w:rPr>
          <w:b/>
          <w:i/>
          <w:color w:val="000000" w:themeColor="text1"/>
          <w:sz w:val="21"/>
          <w:szCs w:val="21"/>
          <w:lang w:eastAsia="zh-CN"/>
        </w:rPr>
        <w:fldChar w:fldCharType="end"/>
      </w:r>
      <w:r w:rsidRPr="00F15C7D">
        <w:rPr>
          <w:b/>
          <w:i/>
          <w:color w:val="000000" w:themeColor="text1"/>
          <w:sz w:val="21"/>
          <w:szCs w:val="21"/>
          <w:lang w:eastAsia="zh-CN"/>
        </w:rPr>
        <w:t xml:space="preserve">: The performance gap in different carrier </w:t>
      </w:r>
      <w:r>
        <w:rPr>
          <w:b/>
          <w:i/>
          <w:color w:val="000000" w:themeColor="text1"/>
          <w:sz w:val="21"/>
          <w:szCs w:val="21"/>
          <w:lang w:eastAsia="zh-CN"/>
        </w:rPr>
        <w:t>frequencies</w:t>
      </w:r>
      <w:r w:rsidRPr="00F15C7D">
        <w:rPr>
          <w:b/>
          <w:i/>
          <w:color w:val="000000" w:themeColor="text1"/>
          <w:sz w:val="21"/>
          <w:szCs w:val="21"/>
          <w:lang w:eastAsia="zh-CN"/>
        </w:rPr>
        <w:t xml:space="preserve"> is around 2dB, which seems not too large in the order of magnitude of </w:t>
      </w:r>
      <w:r>
        <w:rPr>
          <w:b/>
          <w:i/>
          <w:color w:val="000000" w:themeColor="text1"/>
          <w:sz w:val="21"/>
          <w:szCs w:val="21"/>
          <w:lang w:eastAsia="zh-CN"/>
        </w:rPr>
        <w:t xml:space="preserve">20 </w:t>
      </w:r>
      <w:proofErr w:type="spellStart"/>
      <w:r>
        <w:rPr>
          <w:b/>
          <w:i/>
          <w:color w:val="000000" w:themeColor="text1"/>
          <w:sz w:val="21"/>
          <w:szCs w:val="21"/>
          <w:lang w:eastAsia="zh-CN"/>
        </w:rPr>
        <w:t>dB</w:t>
      </w:r>
      <w:r w:rsidRPr="00F15C7D">
        <w:rPr>
          <w:b/>
          <w:i/>
          <w:color w:val="000000" w:themeColor="text1"/>
          <w:sz w:val="21"/>
          <w:szCs w:val="21"/>
          <w:lang w:eastAsia="zh-CN"/>
        </w:rPr>
        <w:t>.</w:t>
      </w:r>
      <w:proofErr w:type="spellEnd"/>
    </w:p>
    <w:p w14:paraId="33ACBCFC" w14:textId="6C073A87" w:rsidR="0094717F" w:rsidRPr="00822299" w:rsidRDefault="00822299" w:rsidP="00822299">
      <w:pPr>
        <w:pStyle w:val="1"/>
        <w:ind w:left="420"/>
      </w:pPr>
      <w:r w:rsidRPr="00822299">
        <w:t>Remaining design targets</w:t>
      </w:r>
    </w:p>
    <w:p w14:paraId="1B75B527" w14:textId="2C6E63CD" w:rsidR="0094717F" w:rsidRDefault="0094717F" w:rsidP="0094717F">
      <w:pPr>
        <w:pStyle w:val="2"/>
        <w:rPr>
          <w:rFonts w:eastAsia="宋体"/>
          <w:lang w:val="en-US" w:eastAsia="zh-CN"/>
        </w:rPr>
      </w:pPr>
      <w:r>
        <w:rPr>
          <w:rFonts w:eastAsia="宋体"/>
          <w:lang w:val="en-US" w:eastAsia="zh-CN"/>
        </w:rPr>
        <w:t>Latency</w:t>
      </w:r>
    </w:p>
    <w:p w14:paraId="21F77156" w14:textId="3BFEDDDF" w:rsidR="00A91593" w:rsidRPr="00A4629D" w:rsidRDefault="00A91593" w:rsidP="00A4629D">
      <w:pPr>
        <w:overflowPunct/>
        <w:autoSpaceDE/>
        <w:autoSpaceDN/>
        <w:adjustRightInd/>
        <w:snapToGrid w:val="0"/>
        <w:spacing w:after="120" w:line="280" w:lineRule="atLeast"/>
        <w:jc w:val="both"/>
        <w:textAlignment w:val="auto"/>
        <w:rPr>
          <w:rFonts w:eastAsia="等线"/>
          <w:bCs/>
          <w:color w:val="000000" w:themeColor="text1"/>
          <w:sz w:val="21"/>
          <w:szCs w:val="21"/>
          <w:lang w:eastAsia="zh-CN"/>
        </w:rPr>
      </w:pPr>
      <w:r w:rsidRPr="00A4629D">
        <w:rPr>
          <w:rFonts w:eastAsia="等线"/>
          <w:bCs/>
          <w:color w:val="000000" w:themeColor="text1"/>
          <w:sz w:val="21"/>
          <w:szCs w:val="21"/>
          <w:lang w:eastAsia="zh-CN"/>
        </w:rPr>
        <w:t xml:space="preserve">For traffic types, DO-DTT and DT with </w:t>
      </w:r>
      <w:r w:rsidR="009B26E8" w:rsidRPr="00A4629D">
        <w:rPr>
          <w:rFonts w:eastAsia="等线"/>
          <w:bCs/>
          <w:color w:val="000000" w:themeColor="text1"/>
          <w:sz w:val="21"/>
          <w:szCs w:val="21"/>
          <w:lang w:eastAsia="zh-CN"/>
        </w:rPr>
        <w:t xml:space="preserve">a </w:t>
      </w:r>
      <w:r w:rsidRPr="00A4629D">
        <w:rPr>
          <w:rFonts w:eastAsia="等线"/>
          <w:bCs/>
          <w:color w:val="000000" w:themeColor="text1"/>
          <w:sz w:val="21"/>
          <w:szCs w:val="21"/>
          <w:lang w:eastAsia="zh-CN"/>
        </w:rPr>
        <w:t xml:space="preserve">focus on rUC1 (indoor inventory) and rUC4 (indoor command) are supported. For DT traffic, just one-way transmission, i.e., triggering in </w:t>
      </w:r>
      <w:r w:rsidR="009B26E8" w:rsidRPr="00A4629D">
        <w:rPr>
          <w:rFonts w:eastAsia="等线"/>
          <w:bCs/>
          <w:color w:val="000000" w:themeColor="text1"/>
          <w:sz w:val="21"/>
          <w:szCs w:val="21"/>
          <w:lang w:eastAsia="zh-CN"/>
        </w:rPr>
        <w:t xml:space="preserve">the </w:t>
      </w:r>
      <w:r w:rsidRPr="00A4629D">
        <w:rPr>
          <w:rFonts w:eastAsia="等线"/>
          <w:bCs/>
          <w:color w:val="000000" w:themeColor="text1"/>
          <w:sz w:val="21"/>
          <w:szCs w:val="21"/>
          <w:lang w:eastAsia="zh-CN"/>
        </w:rPr>
        <w:t xml:space="preserve">R2D link is involved. In contrast, the DO-DTT process involves triggering command transmission in </w:t>
      </w:r>
      <w:r w:rsidR="009B26E8" w:rsidRPr="00A4629D">
        <w:rPr>
          <w:rFonts w:eastAsia="等线"/>
          <w:bCs/>
          <w:color w:val="000000" w:themeColor="text1"/>
          <w:sz w:val="21"/>
          <w:szCs w:val="21"/>
          <w:lang w:eastAsia="zh-CN"/>
        </w:rPr>
        <w:t xml:space="preserve">the </w:t>
      </w:r>
      <w:r w:rsidRPr="00A4629D">
        <w:rPr>
          <w:rFonts w:eastAsia="等线"/>
          <w:bCs/>
          <w:color w:val="000000" w:themeColor="text1"/>
          <w:sz w:val="21"/>
          <w:szCs w:val="21"/>
          <w:lang w:eastAsia="zh-CN"/>
        </w:rPr>
        <w:t xml:space="preserve">R2D link and data transmission in D2R. In this way, it is appropriate to define latency in different traffic models separately. Thus, we agree with defining latency for two use cases in </w:t>
      </w:r>
      <w:r w:rsidRPr="00A4629D">
        <w:rPr>
          <w:rFonts w:eastAsia="等线" w:hint="eastAsia"/>
          <w:bCs/>
          <w:color w:val="000000" w:themeColor="text1"/>
          <w:sz w:val="21"/>
          <w:szCs w:val="21"/>
          <w:lang w:eastAsia="zh-CN"/>
        </w:rPr>
        <w:t>post meeting email discussion</w:t>
      </w:r>
      <w:r w:rsidRPr="00A4629D">
        <w:rPr>
          <w:rFonts w:eastAsia="等线"/>
          <w:bCs/>
          <w:color w:val="000000" w:themeColor="text1"/>
          <w:sz w:val="21"/>
          <w:szCs w:val="21"/>
          <w:lang w:eastAsia="zh-CN"/>
        </w:rPr>
        <w:t xml:space="preserve"> of RAN1#116-bis meeting</w:t>
      </w:r>
      <w:r w:rsidR="00CC3818" w:rsidRPr="00A4629D">
        <w:rPr>
          <w:rFonts w:eastAsia="等线"/>
          <w:bCs/>
          <w:color w:val="000000" w:themeColor="text1"/>
          <w:sz w:val="21"/>
          <w:szCs w:val="21"/>
          <w:lang w:eastAsia="zh-CN"/>
        </w:rPr>
        <w:t xml:space="preserve"> [</w:t>
      </w:r>
      <w:r w:rsidR="0011496D" w:rsidRPr="00A4629D">
        <w:rPr>
          <w:rFonts w:eastAsia="等线"/>
          <w:bCs/>
          <w:color w:val="000000" w:themeColor="text1"/>
          <w:sz w:val="21"/>
          <w:szCs w:val="21"/>
          <w:lang w:eastAsia="zh-CN"/>
        </w:rPr>
        <w:t>2</w:t>
      </w:r>
      <w:r w:rsidR="00CC3818" w:rsidRPr="00A4629D">
        <w:rPr>
          <w:rFonts w:eastAsia="等线"/>
          <w:bCs/>
          <w:color w:val="000000" w:themeColor="text1"/>
          <w:sz w:val="21"/>
          <w:szCs w:val="21"/>
          <w:lang w:eastAsia="zh-CN"/>
        </w:rPr>
        <w:t>]</w:t>
      </w:r>
      <w:r w:rsidRPr="00A4629D">
        <w:rPr>
          <w:rFonts w:eastAsia="等线"/>
          <w:bCs/>
          <w:color w:val="000000" w:themeColor="text1"/>
          <w:sz w:val="21"/>
          <w:szCs w:val="21"/>
          <w:lang w:eastAsia="zh-CN"/>
        </w:rPr>
        <w:t>.</w:t>
      </w:r>
    </w:p>
    <w:tbl>
      <w:tblPr>
        <w:tblW w:w="0" w:type="auto"/>
        <w:tblCellMar>
          <w:left w:w="0" w:type="dxa"/>
          <w:right w:w="0" w:type="dxa"/>
        </w:tblCellMar>
        <w:tblLook w:val="04A0" w:firstRow="1" w:lastRow="0" w:firstColumn="1" w:lastColumn="0" w:noHBand="0" w:noVBand="1"/>
      </w:tblPr>
      <w:tblGrid>
        <w:gridCol w:w="9619"/>
      </w:tblGrid>
      <w:tr w:rsidR="005831F8" w:rsidRPr="005831F8" w14:paraId="7B461983" w14:textId="77777777" w:rsidTr="00A4629D">
        <w:tc>
          <w:tcPr>
            <w:tcW w:w="9619" w:type="dxa"/>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7457ADA1" w14:textId="77777777" w:rsidR="0020453E" w:rsidRDefault="005831F8" w:rsidP="0020453E">
            <w:pPr>
              <w:overflowPunct/>
              <w:autoSpaceDE/>
              <w:autoSpaceDN/>
              <w:adjustRightInd/>
              <w:spacing w:after="60"/>
              <w:ind w:left="576" w:hanging="576"/>
              <w:jc w:val="both"/>
              <w:textAlignment w:val="auto"/>
              <w:rPr>
                <w:sz w:val="24"/>
                <w:szCs w:val="24"/>
                <w:lang w:eastAsia="zh-CN"/>
              </w:rPr>
            </w:pPr>
            <w:bookmarkStart w:id="2" w:name="OLE_LINK1"/>
            <w:bookmarkStart w:id="3" w:name="OLE_LINK2"/>
            <w:r w:rsidRPr="005831F8">
              <w:rPr>
                <w:rFonts w:ascii="Malgun Gothic" w:eastAsia="Malgun Gothic" w:hAnsi="Malgun Gothic" w:cs="Malgun Gothic" w:hint="eastAsia"/>
                <w:sz w:val="21"/>
                <w:szCs w:val="21"/>
                <w:lang w:eastAsia="zh-CN" w:bidi="ar"/>
              </w:rPr>
              <w:t> </w:t>
            </w:r>
            <w:r w:rsidRPr="005831F8">
              <w:rPr>
                <w:rFonts w:ascii="Times" w:eastAsia="Times" w:hAnsi="Times" w:cs="Times"/>
                <w:b/>
                <w:bCs/>
                <w:i/>
                <w:iCs/>
                <w:sz w:val="24"/>
                <w:szCs w:val="24"/>
                <w:lang w:eastAsia="zh-CN" w:bidi="ar"/>
              </w:rPr>
              <w:t>Proposal#4</w:t>
            </w:r>
            <w:r w:rsidRPr="005831F8">
              <w:rPr>
                <w:rFonts w:ascii="Times" w:eastAsia="Times" w:hAnsi="Times" w:cs="Times"/>
                <w:b/>
                <w:bCs/>
                <w:i/>
                <w:iCs/>
                <w:color w:val="FF0000"/>
                <w:sz w:val="24"/>
                <w:szCs w:val="24"/>
                <w:lang w:eastAsia="zh-CN" w:bidi="ar"/>
              </w:rPr>
              <w:t> (V02)</w:t>
            </w:r>
            <w:bookmarkEnd w:id="2"/>
            <w:bookmarkEnd w:id="3"/>
          </w:p>
          <w:p w14:paraId="5A9DA382" w14:textId="271F3C43" w:rsidR="005831F8" w:rsidRPr="005831F8" w:rsidRDefault="005831F8" w:rsidP="0020453E">
            <w:pPr>
              <w:overflowPunct/>
              <w:autoSpaceDE/>
              <w:autoSpaceDN/>
              <w:adjustRightInd/>
              <w:spacing w:after="60"/>
              <w:ind w:left="576" w:hanging="576"/>
              <w:jc w:val="both"/>
              <w:textAlignment w:val="auto"/>
              <w:rPr>
                <w:sz w:val="24"/>
                <w:szCs w:val="24"/>
                <w:lang w:eastAsia="zh-CN"/>
              </w:rPr>
            </w:pPr>
            <w:r w:rsidRPr="005831F8">
              <w:rPr>
                <w:rFonts w:ascii="Times" w:eastAsia="等线" w:hAnsi="Times"/>
                <w:szCs w:val="24"/>
                <w:lang w:eastAsia="zh-CN"/>
              </w:rPr>
              <w:t>Definition of the latency is refined as follows,</w:t>
            </w:r>
          </w:p>
          <w:p w14:paraId="14E30718" w14:textId="77777777" w:rsidR="00A4629D" w:rsidRDefault="005831F8" w:rsidP="005831F8">
            <w:pPr>
              <w:overflowPunct/>
              <w:autoSpaceDE/>
              <w:autoSpaceDN/>
              <w:adjustRightInd/>
              <w:spacing w:after="0"/>
              <w:ind w:hanging="440"/>
              <w:textAlignment w:val="auto"/>
              <w:rPr>
                <w:rFonts w:ascii="Times" w:eastAsia="等线" w:hAnsi="Times"/>
                <w:szCs w:val="24"/>
                <w:lang w:eastAsia="zh-CN"/>
              </w:rPr>
            </w:pPr>
            <w:r w:rsidRPr="005831F8">
              <w:rPr>
                <w:rFonts w:ascii="Times" w:eastAsia="等线" w:hAnsi="Times" w:hint="eastAsia"/>
                <w:szCs w:val="24"/>
                <w:lang w:eastAsia="zh-CN"/>
              </w:rPr>
              <w:t> </w:t>
            </w:r>
            <w:r w:rsidRPr="005831F8">
              <w:rPr>
                <w:rFonts w:ascii="Times" w:eastAsia="等线" w:hAnsi="Times"/>
                <w:szCs w:val="24"/>
                <w:lang w:eastAsia="zh-CN"/>
              </w:rPr>
              <w:t>-</w:t>
            </w:r>
            <w:r w:rsidRPr="0020453E">
              <w:rPr>
                <w:rFonts w:ascii="Times" w:eastAsia="等线" w:hAnsi="Times" w:hint="eastAsia"/>
                <w:szCs w:val="24"/>
                <w:lang w:eastAsia="zh-CN"/>
              </w:rPr>
              <w:t>    </w:t>
            </w:r>
            <w:r w:rsidRPr="005831F8">
              <w:rPr>
                <w:rFonts w:ascii="Times" w:eastAsia="等线" w:hAnsi="Times" w:hint="eastAsia"/>
                <w:szCs w:val="24"/>
                <w:lang w:eastAsia="zh-CN"/>
              </w:rPr>
              <w:t> For inventory use case (for DO-DTT traffic type): </w:t>
            </w:r>
          </w:p>
          <w:p w14:paraId="664BDC90" w14:textId="36E89D30" w:rsidR="005831F8" w:rsidRPr="005831F8" w:rsidRDefault="005831F8" w:rsidP="00A4629D">
            <w:pPr>
              <w:overflowPunct/>
              <w:autoSpaceDE/>
              <w:autoSpaceDN/>
              <w:adjustRightInd/>
              <w:spacing w:after="0"/>
              <w:ind w:left="442" w:hanging="442"/>
              <w:textAlignment w:val="auto"/>
              <w:rPr>
                <w:rFonts w:ascii="Times" w:eastAsia="等线" w:hAnsi="Times"/>
                <w:szCs w:val="24"/>
                <w:lang w:eastAsia="zh-CN"/>
              </w:rPr>
            </w:pPr>
            <w:r w:rsidRPr="005831F8">
              <w:rPr>
                <w:rFonts w:ascii="Times" w:eastAsia="等线" w:hAnsi="Times" w:hint="eastAsia"/>
                <w:szCs w:val="24"/>
                <w:lang w:eastAsia="zh-CN"/>
              </w:rPr>
              <w:t> </w:t>
            </w:r>
            <w:proofErr w:type="gramStart"/>
            <w:r w:rsidRPr="005831F8">
              <w:rPr>
                <w:rFonts w:ascii="Times" w:eastAsia="等线" w:hAnsi="Times" w:hint="eastAsia"/>
                <w:szCs w:val="24"/>
                <w:lang w:eastAsia="zh-CN"/>
              </w:rPr>
              <w:t>o</w:t>
            </w:r>
            <w:r w:rsidRPr="0020453E">
              <w:rPr>
                <w:rFonts w:ascii="Times" w:eastAsia="等线" w:hAnsi="Times" w:hint="eastAsia"/>
                <w:szCs w:val="24"/>
                <w:lang w:eastAsia="zh-CN"/>
              </w:rPr>
              <w:t>  </w:t>
            </w:r>
            <w:r w:rsidRPr="005831F8">
              <w:rPr>
                <w:rFonts w:ascii="Times" w:eastAsia="等线" w:hAnsi="Times" w:hint="eastAsia"/>
                <w:szCs w:val="24"/>
                <w:lang w:eastAsia="zh-CN"/>
              </w:rPr>
              <w:t>The</w:t>
            </w:r>
            <w:proofErr w:type="gramEnd"/>
            <w:r w:rsidRPr="005831F8">
              <w:rPr>
                <w:rFonts w:ascii="Times" w:eastAsia="等线" w:hAnsi="Times" w:hint="eastAsia"/>
                <w:szCs w:val="24"/>
                <w:lang w:eastAsia="zh-CN"/>
              </w:rPr>
              <w:t xml:space="preserve"> time interval between the time that the inventory request is sent from BS/intermediate UE to a A-IoT device and the time that the inventory report is [successfully] received at BS/intermediate UE from the A-IoT device.</w:t>
            </w:r>
          </w:p>
          <w:p w14:paraId="07596399" w14:textId="2965962B" w:rsidR="005831F8" w:rsidRPr="005831F8" w:rsidRDefault="005831F8" w:rsidP="005831F8">
            <w:pPr>
              <w:overflowPunct/>
              <w:autoSpaceDE/>
              <w:autoSpaceDN/>
              <w:adjustRightInd/>
              <w:spacing w:after="0"/>
              <w:ind w:hanging="440"/>
              <w:textAlignment w:val="auto"/>
              <w:rPr>
                <w:rFonts w:ascii="Times" w:eastAsia="等线" w:hAnsi="Times"/>
                <w:szCs w:val="24"/>
                <w:lang w:eastAsia="zh-CN"/>
              </w:rPr>
            </w:pPr>
            <w:r w:rsidRPr="005831F8">
              <w:rPr>
                <w:rFonts w:ascii="Times" w:eastAsia="等线" w:hAnsi="Times" w:hint="eastAsia"/>
                <w:szCs w:val="24"/>
                <w:lang w:eastAsia="zh-CN"/>
              </w:rPr>
              <w:t> </w:t>
            </w:r>
            <w:r w:rsidRPr="005831F8">
              <w:rPr>
                <w:rFonts w:ascii="Times" w:eastAsia="等线" w:hAnsi="Times"/>
                <w:szCs w:val="24"/>
                <w:lang w:eastAsia="zh-CN"/>
              </w:rPr>
              <w:t>-</w:t>
            </w:r>
            <w:r w:rsidRPr="005831F8">
              <w:rPr>
                <w:rFonts w:ascii="Times" w:eastAsia="等线" w:hAnsi="Times" w:hint="eastAsia"/>
                <w:szCs w:val="24"/>
                <w:lang w:eastAsia="zh-CN"/>
              </w:rPr>
              <w:t>      For command use case (for DT traffic type): </w:t>
            </w:r>
          </w:p>
          <w:p w14:paraId="0B4E8B8C" w14:textId="46C26DDD" w:rsidR="005831F8" w:rsidRPr="005831F8" w:rsidRDefault="005831F8" w:rsidP="00A4629D">
            <w:pPr>
              <w:overflowPunct/>
              <w:autoSpaceDE/>
              <w:autoSpaceDN/>
              <w:adjustRightInd/>
              <w:spacing w:after="0"/>
              <w:ind w:left="442" w:hanging="442"/>
              <w:textAlignment w:val="auto"/>
              <w:rPr>
                <w:rFonts w:ascii="Times" w:eastAsia="等线" w:hAnsi="Times"/>
                <w:szCs w:val="24"/>
                <w:lang w:eastAsia="zh-CN"/>
              </w:rPr>
            </w:pPr>
            <w:r w:rsidRPr="005831F8">
              <w:rPr>
                <w:rFonts w:ascii="Times" w:eastAsia="等线" w:hAnsi="Times" w:hint="eastAsia"/>
                <w:szCs w:val="24"/>
                <w:lang w:eastAsia="zh-CN"/>
              </w:rPr>
              <w:t> </w:t>
            </w:r>
            <w:proofErr w:type="gramStart"/>
            <w:r w:rsidRPr="005831F8">
              <w:rPr>
                <w:rFonts w:ascii="Times" w:eastAsia="等线" w:hAnsi="Times"/>
                <w:szCs w:val="24"/>
                <w:lang w:eastAsia="zh-CN"/>
              </w:rPr>
              <w:t>o</w:t>
            </w:r>
            <w:r w:rsidRPr="0020453E">
              <w:rPr>
                <w:rFonts w:ascii="Times" w:eastAsia="等线" w:hAnsi="Times" w:hint="eastAsia"/>
                <w:szCs w:val="24"/>
                <w:lang w:eastAsia="zh-CN"/>
              </w:rPr>
              <w:t>  </w:t>
            </w:r>
            <w:r w:rsidRPr="005831F8">
              <w:rPr>
                <w:rFonts w:ascii="Times" w:eastAsia="等线" w:hAnsi="Times" w:hint="eastAsia"/>
                <w:szCs w:val="24"/>
                <w:lang w:eastAsia="zh-CN"/>
              </w:rPr>
              <w:t>The</w:t>
            </w:r>
            <w:proofErr w:type="gramEnd"/>
            <w:r w:rsidRPr="005831F8">
              <w:rPr>
                <w:rFonts w:ascii="Times" w:eastAsia="等线" w:hAnsi="Times" w:hint="eastAsia"/>
                <w:szCs w:val="24"/>
                <w:lang w:eastAsia="zh-CN"/>
              </w:rPr>
              <w:t xml:space="preserve"> time interval between the time that the DL command is sent from BS/intermediate UE and the time that the command is [successfully] received at A-IoT device. </w:t>
            </w:r>
          </w:p>
          <w:p w14:paraId="5F4C3EB8" w14:textId="77777777" w:rsidR="005831F8" w:rsidRPr="005831F8" w:rsidRDefault="005831F8" w:rsidP="005831F8">
            <w:pPr>
              <w:overflowPunct/>
              <w:autoSpaceDE/>
              <w:autoSpaceDN/>
              <w:adjustRightInd/>
              <w:spacing w:after="0"/>
              <w:ind w:hanging="440"/>
              <w:textAlignment w:val="auto"/>
              <w:rPr>
                <w:rFonts w:ascii="Times" w:eastAsia="等线" w:hAnsi="Times"/>
                <w:szCs w:val="24"/>
                <w:lang w:eastAsia="zh-CN"/>
              </w:rPr>
            </w:pPr>
            <w:r w:rsidRPr="005831F8">
              <w:rPr>
                <w:rFonts w:ascii="Times" w:eastAsia="等线" w:hAnsi="Times" w:hint="eastAsia"/>
                <w:szCs w:val="24"/>
                <w:lang w:eastAsia="zh-CN"/>
              </w:rPr>
              <w:t> </w:t>
            </w:r>
            <w:r w:rsidRPr="005831F8">
              <w:rPr>
                <w:rFonts w:ascii="Times" w:eastAsia="等线" w:hAnsi="Times"/>
                <w:szCs w:val="24"/>
                <w:lang w:eastAsia="zh-CN"/>
              </w:rPr>
              <w:t>-</w:t>
            </w:r>
            <w:r w:rsidRPr="005831F8">
              <w:rPr>
                <w:rFonts w:ascii="Times" w:eastAsia="等线" w:hAnsi="Times" w:hint="eastAsia"/>
                <w:szCs w:val="24"/>
                <w:lang w:eastAsia="zh-CN"/>
              </w:rPr>
              <w:t>           Note: the latency is evaluated for </w:t>
            </w:r>
            <w:proofErr w:type="spellStart"/>
            <w:r w:rsidRPr="005831F8">
              <w:rPr>
                <w:rFonts w:ascii="Times" w:eastAsia="等线" w:hAnsi="Times" w:hint="eastAsia"/>
                <w:szCs w:val="24"/>
                <w:lang w:eastAsia="zh-CN"/>
              </w:rPr>
              <w:t>eacha</w:t>
            </w:r>
            <w:proofErr w:type="spellEnd"/>
            <w:r w:rsidRPr="005831F8">
              <w:rPr>
                <w:rFonts w:ascii="Times" w:eastAsia="等线" w:hAnsi="Times" w:hint="eastAsia"/>
                <w:szCs w:val="24"/>
                <w:lang w:eastAsia="zh-CN"/>
              </w:rPr>
              <w:t xml:space="preserve"> single A-IoT device.</w:t>
            </w:r>
          </w:p>
          <w:p w14:paraId="191FFD53" w14:textId="678DD5FD" w:rsidR="005831F8" w:rsidRPr="005831F8" w:rsidRDefault="005831F8" w:rsidP="0020453E">
            <w:pPr>
              <w:overflowPunct/>
              <w:autoSpaceDE/>
              <w:autoSpaceDN/>
              <w:adjustRightInd/>
              <w:spacing w:after="0"/>
              <w:textAlignment w:val="auto"/>
              <w:rPr>
                <w:rFonts w:ascii="Times" w:eastAsia="Batang" w:hAnsi="Times"/>
                <w:szCs w:val="24"/>
              </w:rPr>
            </w:pPr>
            <w:r w:rsidRPr="005831F8">
              <w:rPr>
                <w:rFonts w:ascii="Times" w:eastAsia="等线" w:hAnsi="Times"/>
                <w:szCs w:val="24"/>
                <w:lang w:eastAsia="zh-CN"/>
              </w:rPr>
              <w:t>Note: Time for energy harvesting is not included in the definition of latency.</w:t>
            </w:r>
          </w:p>
        </w:tc>
      </w:tr>
    </w:tbl>
    <w:p w14:paraId="6CEFEDC5" w14:textId="77777777" w:rsidR="0020453E" w:rsidRDefault="0020453E" w:rsidP="00A91593">
      <w:pPr>
        <w:rPr>
          <w:lang w:val="en-GB" w:eastAsia="zh-CN"/>
        </w:rPr>
      </w:pPr>
    </w:p>
    <w:p w14:paraId="746CD2EF" w14:textId="441A2BAF" w:rsidR="00A91593" w:rsidRPr="00A4629D" w:rsidRDefault="00A91593" w:rsidP="00A4629D">
      <w:pPr>
        <w:overflowPunct/>
        <w:autoSpaceDE/>
        <w:autoSpaceDN/>
        <w:adjustRightInd/>
        <w:snapToGrid w:val="0"/>
        <w:spacing w:after="120" w:line="280" w:lineRule="atLeast"/>
        <w:jc w:val="both"/>
        <w:textAlignment w:val="auto"/>
        <w:rPr>
          <w:rFonts w:eastAsia="等线"/>
          <w:bCs/>
          <w:color w:val="000000" w:themeColor="text1"/>
          <w:sz w:val="21"/>
          <w:szCs w:val="21"/>
          <w:lang w:eastAsia="zh-CN"/>
        </w:rPr>
      </w:pPr>
      <w:r w:rsidRPr="00A4629D">
        <w:rPr>
          <w:rFonts w:eastAsia="等线"/>
          <w:bCs/>
          <w:color w:val="000000" w:themeColor="text1"/>
          <w:sz w:val="21"/>
          <w:szCs w:val="21"/>
          <w:lang w:eastAsia="zh-CN"/>
        </w:rPr>
        <w:t xml:space="preserve">We think the definition of latency </w:t>
      </w:r>
      <w:r w:rsidRPr="00A4629D">
        <w:rPr>
          <w:rFonts w:eastAsia="等线" w:hint="eastAsia"/>
          <w:bCs/>
          <w:color w:val="000000" w:themeColor="text1"/>
          <w:sz w:val="21"/>
          <w:szCs w:val="21"/>
          <w:lang w:eastAsia="zh-CN"/>
        </w:rPr>
        <w:t>in post meeting email discussion</w:t>
      </w:r>
      <w:r w:rsidRPr="00A4629D">
        <w:rPr>
          <w:rFonts w:eastAsia="等线"/>
          <w:bCs/>
          <w:color w:val="000000" w:themeColor="text1"/>
          <w:sz w:val="21"/>
          <w:szCs w:val="21"/>
          <w:lang w:eastAsia="zh-CN"/>
        </w:rPr>
        <w:t xml:space="preserve"> is relatively clear, just by </w:t>
      </w:r>
      <w:r w:rsidR="00CC3818" w:rsidRPr="00A4629D">
        <w:rPr>
          <w:rFonts w:eastAsia="等线"/>
          <w:bCs/>
          <w:color w:val="000000" w:themeColor="text1"/>
          <w:sz w:val="21"/>
          <w:szCs w:val="21"/>
          <w:lang w:eastAsia="zh-CN"/>
        </w:rPr>
        <w:t xml:space="preserve">modifying the wording ‘received’ with ‘decoded’ and removing the bracket in Proposal#4 (V02). </w:t>
      </w:r>
      <w:r w:rsidR="0020453E" w:rsidRPr="00A4629D">
        <w:rPr>
          <w:rFonts w:eastAsia="等线"/>
          <w:bCs/>
          <w:color w:val="000000" w:themeColor="text1"/>
          <w:sz w:val="21"/>
          <w:szCs w:val="21"/>
          <w:lang w:eastAsia="zh-CN"/>
        </w:rPr>
        <w:t>Thus, we have the following proposal:</w:t>
      </w:r>
    </w:p>
    <w:p w14:paraId="7A562EC8" w14:textId="0D514356" w:rsidR="00EF5926" w:rsidRPr="0020453E" w:rsidRDefault="0020453E" w:rsidP="0020453E">
      <w:pPr>
        <w:spacing w:after="0"/>
        <w:rPr>
          <w:b/>
          <w:i/>
          <w:color w:val="000000" w:themeColor="text1"/>
          <w:sz w:val="21"/>
          <w:szCs w:val="21"/>
          <w:lang w:eastAsia="zh-CN"/>
        </w:rPr>
      </w:pPr>
      <w:r w:rsidRPr="0020453E">
        <w:rPr>
          <w:b/>
          <w:i/>
          <w:color w:val="000000" w:themeColor="text1"/>
          <w:sz w:val="21"/>
          <w:szCs w:val="21"/>
          <w:lang w:eastAsia="zh-CN"/>
        </w:rPr>
        <w:t>Proposal</w:t>
      </w:r>
      <w:r w:rsidR="006849EF">
        <w:rPr>
          <w:b/>
          <w:i/>
          <w:color w:val="000000" w:themeColor="text1"/>
          <w:sz w:val="21"/>
          <w:szCs w:val="21"/>
          <w:lang w:eastAsia="zh-CN"/>
        </w:rPr>
        <w:t xml:space="preserve"> 6</w:t>
      </w:r>
      <w:r w:rsidRPr="0020453E">
        <w:rPr>
          <w:b/>
          <w:i/>
          <w:color w:val="000000" w:themeColor="text1"/>
          <w:sz w:val="21"/>
          <w:szCs w:val="21"/>
          <w:lang w:eastAsia="zh-CN"/>
        </w:rPr>
        <w:t xml:space="preserve">: </w:t>
      </w:r>
      <w:r w:rsidR="00EF5926" w:rsidRPr="0020453E">
        <w:rPr>
          <w:b/>
          <w:i/>
          <w:color w:val="000000" w:themeColor="text1"/>
          <w:sz w:val="21"/>
          <w:szCs w:val="21"/>
          <w:lang w:eastAsia="zh-CN"/>
        </w:rPr>
        <w:t xml:space="preserve">Definition of the latency is </w:t>
      </w:r>
      <w:r w:rsidR="009B26E8">
        <w:rPr>
          <w:b/>
          <w:i/>
          <w:color w:val="000000" w:themeColor="text1"/>
          <w:sz w:val="21"/>
          <w:szCs w:val="21"/>
          <w:lang w:eastAsia="zh-CN"/>
        </w:rPr>
        <w:t>defined</w:t>
      </w:r>
      <w:r w:rsidR="00EF5926" w:rsidRPr="0020453E">
        <w:rPr>
          <w:b/>
          <w:i/>
          <w:color w:val="000000" w:themeColor="text1"/>
          <w:sz w:val="21"/>
          <w:szCs w:val="21"/>
          <w:lang w:eastAsia="zh-CN"/>
        </w:rPr>
        <w:t xml:space="preserve"> as follows,</w:t>
      </w:r>
    </w:p>
    <w:p w14:paraId="594E4A46" w14:textId="261099FE" w:rsidR="00EF5926" w:rsidRPr="0020453E" w:rsidRDefault="00EF5926" w:rsidP="0020453E">
      <w:pPr>
        <w:spacing w:after="0"/>
        <w:jc w:val="both"/>
        <w:rPr>
          <w:b/>
          <w:i/>
          <w:color w:val="000000" w:themeColor="text1"/>
          <w:sz w:val="21"/>
          <w:szCs w:val="21"/>
          <w:u w:val="single"/>
          <w:lang w:eastAsia="zh-CN"/>
        </w:rPr>
      </w:pPr>
      <w:r w:rsidRPr="0020453E">
        <w:rPr>
          <w:b/>
          <w:i/>
          <w:color w:val="000000" w:themeColor="text1"/>
          <w:sz w:val="21"/>
          <w:szCs w:val="21"/>
          <w:u w:val="single"/>
          <w:lang w:eastAsia="zh-CN"/>
        </w:rPr>
        <w:lastRenderedPageBreak/>
        <w:t xml:space="preserve">For inventory use case (for DO-DTT traffic type): </w:t>
      </w:r>
      <w:r w:rsidRPr="0020453E">
        <w:rPr>
          <w:b/>
          <w:i/>
          <w:color w:val="000000" w:themeColor="text1"/>
          <w:sz w:val="21"/>
          <w:szCs w:val="21"/>
          <w:lang w:eastAsia="zh-CN"/>
        </w:rPr>
        <w:t xml:space="preserve">The time interval between the time that the inventory request is sent from BS/intermediate UE to </w:t>
      </w:r>
      <w:r w:rsidR="009B26E8">
        <w:rPr>
          <w:b/>
          <w:i/>
          <w:color w:val="000000" w:themeColor="text1"/>
          <w:sz w:val="21"/>
          <w:szCs w:val="21"/>
          <w:lang w:eastAsia="zh-CN"/>
        </w:rPr>
        <w:t>an</w:t>
      </w:r>
      <w:r w:rsidRPr="0020453E">
        <w:rPr>
          <w:b/>
          <w:i/>
          <w:color w:val="000000" w:themeColor="text1"/>
          <w:sz w:val="21"/>
          <w:szCs w:val="21"/>
          <w:lang w:eastAsia="zh-CN"/>
        </w:rPr>
        <w:t xml:space="preserve"> A-IoT device and the time that the inventory report is </w:t>
      </w:r>
      <w:r w:rsidR="00A91593" w:rsidRPr="0020453E">
        <w:rPr>
          <w:b/>
          <w:i/>
          <w:color w:val="000000" w:themeColor="text1"/>
          <w:sz w:val="21"/>
          <w:szCs w:val="21"/>
          <w:lang w:eastAsia="zh-CN"/>
        </w:rPr>
        <w:t xml:space="preserve">successfully </w:t>
      </w:r>
      <w:r w:rsidRPr="0020453E">
        <w:rPr>
          <w:b/>
          <w:i/>
          <w:color w:val="000000" w:themeColor="text1"/>
          <w:sz w:val="21"/>
          <w:szCs w:val="21"/>
          <w:lang w:eastAsia="zh-CN"/>
        </w:rPr>
        <w:t>decoded at BS/intermediate UE from the A-IoT device.</w:t>
      </w:r>
    </w:p>
    <w:p w14:paraId="0A763F2A" w14:textId="5261732C" w:rsidR="00EF5926" w:rsidRPr="0020453E" w:rsidRDefault="00EF5926" w:rsidP="0020453E">
      <w:pPr>
        <w:spacing w:after="0"/>
        <w:jc w:val="both"/>
        <w:rPr>
          <w:b/>
          <w:i/>
          <w:color w:val="000000" w:themeColor="text1"/>
          <w:sz w:val="21"/>
          <w:szCs w:val="21"/>
          <w:u w:val="single"/>
          <w:lang w:eastAsia="zh-CN"/>
        </w:rPr>
      </w:pPr>
      <w:r w:rsidRPr="0020453E">
        <w:rPr>
          <w:b/>
          <w:i/>
          <w:color w:val="000000" w:themeColor="text1"/>
          <w:sz w:val="21"/>
          <w:szCs w:val="21"/>
          <w:u w:val="single"/>
          <w:lang w:eastAsia="zh-CN"/>
        </w:rPr>
        <w:t xml:space="preserve">For command use case (for DT traffic type): </w:t>
      </w:r>
      <w:r w:rsidRPr="0020453E">
        <w:rPr>
          <w:b/>
          <w:i/>
          <w:color w:val="000000" w:themeColor="text1"/>
          <w:sz w:val="21"/>
          <w:szCs w:val="21"/>
          <w:lang w:eastAsia="zh-CN"/>
        </w:rPr>
        <w:t xml:space="preserve">The time interval between the time that the DL command is sent from BS/intermediate UE and the time that the command is </w:t>
      </w:r>
      <w:r w:rsidR="00A91593" w:rsidRPr="0020453E">
        <w:rPr>
          <w:b/>
          <w:i/>
          <w:color w:val="000000" w:themeColor="text1"/>
          <w:sz w:val="21"/>
          <w:szCs w:val="21"/>
          <w:lang w:eastAsia="zh-CN"/>
        </w:rPr>
        <w:t xml:space="preserve">successfully </w:t>
      </w:r>
      <w:r w:rsidR="00C5535A" w:rsidRPr="0020453E">
        <w:rPr>
          <w:b/>
          <w:i/>
          <w:color w:val="000000" w:themeColor="text1"/>
          <w:sz w:val="21"/>
          <w:szCs w:val="21"/>
          <w:lang w:eastAsia="zh-CN"/>
        </w:rPr>
        <w:t>decod</w:t>
      </w:r>
      <w:r w:rsidRPr="0020453E">
        <w:rPr>
          <w:b/>
          <w:i/>
          <w:color w:val="000000" w:themeColor="text1"/>
          <w:sz w:val="21"/>
          <w:szCs w:val="21"/>
          <w:lang w:eastAsia="zh-CN"/>
        </w:rPr>
        <w:t xml:space="preserve">ed at </w:t>
      </w:r>
      <w:r w:rsidR="009B26E8">
        <w:rPr>
          <w:b/>
          <w:i/>
          <w:color w:val="000000" w:themeColor="text1"/>
          <w:sz w:val="21"/>
          <w:szCs w:val="21"/>
          <w:lang w:eastAsia="zh-CN"/>
        </w:rPr>
        <w:t xml:space="preserve">the </w:t>
      </w:r>
      <w:r w:rsidRPr="0020453E">
        <w:rPr>
          <w:b/>
          <w:i/>
          <w:color w:val="000000" w:themeColor="text1"/>
          <w:sz w:val="21"/>
          <w:szCs w:val="21"/>
          <w:lang w:eastAsia="zh-CN"/>
        </w:rPr>
        <w:t xml:space="preserve">A-IoT device. </w:t>
      </w:r>
    </w:p>
    <w:p w14:paraId="7561E840" w14:textId="1E00343C" w:rsidR="00EF5926" w:rsidRPr="0020453E" w:rsidRDefault="00EF5926" w:rsidP="0020453E">
      <w:pPr>
        <w:spacing w:after="0"/>
        <w:jc w:val="both"/>
        <w:rPr>
          <w:b/>
          <w:i/>
          <w:color w:val="000000" w:themeColor="text1"/>
          <w:sz w:val="21"/>
          <w:szCs w:val="21"/>
          <w:lang w:eastAsia="zh-CN"/>
        </w:rPr>
      </w:pPr>
      <w:r w:rsidRPr="0020453E">
        <w:rPr>
          <w:b/>
          <w:i/>
          <w:color w:val="000000" w:themeColor="text1"/>
          <w:sz w:val="21"/>
          <w:szCs w:val="21"/>
          <w:lang w:eastAsia="zh-CN"/>
        </w:rPr>
        <w:t xml:space="preserve">Note: the latency is evaluated for </w:t>
      </w:r>
      <w:r w:rsidR="009B26E8">
        <w:rPr>
          <w:b/>
          <w:i/>
          <w:color w:val="000000" w:themeColor="text1"/>
          <w:sz w:val="21"/>
          <w:szCs w:val="21"/>
          <w:lang w:eastAsia="zh-CN"/>
        </w:rPr>
        <w:t xml:space="preserve">a </w:t>
      </w:r>
      <w:r w:rsidRPr="0020453E">
        <w:rPr>
          <w:b/>
          <w:i/>
          <w:color w:val="000000" w:themeColor="text1"/>
          <w:sz w:val="21"/>
          <w:szCs w:val="21"/>
          <w:lang w:eastAsia="zh-CN"/>
        </w:rPr>
        <w:t>single A-IoT device.</w:t>
      </w:r>
    </w:p>
    <w:p w14:paraId="7970134F" w14:textId="4817CFB8" w:rsidR="00EF5926" w:rsidRPr="0020453E" w:rsidRDefault="00EF5926" w:rsidP="0020453E">
      <w:pPr>
        <w:spacing w:after="0"/>
        <w:jc w:val="both"/>
        <w:rPr>
          <w:b/>
          <w:i/>
          <w:color w:val="000000" w:themeColor="text1"/>
          <w:sz w:val="21"/>
          <w:szCs w:val="21"/>
          <w:lang w:eastAsia="zh-CN"/>
        </w:rPr>
      </w:pPr>
      <w:r w:rsidRPr="0020453E">
        <w:rPr>
          <w:b/>
          <w:i/>
          <w:color w:val="000000" w:themeColor="text1"/>
          <w:sz w:val="21"/>
          <w:szCs w:val="21"/>
          <w:lang w:eastAsia="zh-CN"/>
        </w:rPr>
        <w:t>Note: Time for energy harvesting is not included in the definition of latency.</w:t>
      </w:r>
    </w:p>
    <w:p w14:paraId="61A2DB49" w14:textId="3A16E5AB" w:rsidR="00181664" w:rsidRPr="002A1AF2" w:rsidRDefault="002A1AF2" w:rsidP="0094717F">
      <w:pPr>
        <w:pStyle w:val="2"/>
        <w:rPr>
          <w:lang w:eastAsia="zh-CN"/>
        </w:rPr>
      </w:pPr>
      <w:r w:rsidRPr="002A1AF2">
        <w:rPr>
          <w:lang w:eastAsia="zh-CN"/>
        </w:rPr>
        <w:t>Applicable maximum distance target values</w:t>
      </w:r>
      <w:r w:rsidR="00702FDA" w:rsidRPr="002A1AF2">
        <w:t xml:space="preserve"> </w:t>
      </w:r>
    </w:p>
    <w:p w14:paraId="456892D6" w14:textId="77777777" w:rsidR="007D7FFA" w:rsidRPr="00A4629D" w:rsidRDefault="00181664" w:rsidP="00A4629D">
      <w:pPr>
        <w:overflowPunct/>
        <w:autoSpaceDE/>
        <w:autoSpaceDN/>
        <w:adjustRightInd/>
        <w:snapToGrid w:val="0"/>
        <w:spacing w:after="120" w:line="280" w:lineRule="atLeast"/>
        <w:jc w:val="both"/>
        <w:textAlignment w:val="auto"/>
        <w:rPr>
          <w:rFonts w:eastAsia="等线"/>
          <w:bCs/>
          <w:color w:val="000000" w:themeColor="text1"/>
          <w:sz w:val="21"/>
          <w:szCs w:val="21"/>
          <w:lang w:eastAsia="zh-CN"/>
        </w:rPr>
      </w:pPr>
      <w:r w:rsidRPr="002A1AF2">
        <w:rPr>
          <w:rFonts w:eastAsia="等线"/>
          <w:bCs/>
          <w:color w:val="000000" w:themeColor="text1"/>
          <w:sz w:val="21"/>
          <w:szCs w:val="21"/>
          <w:lang w:eastAsia="zh-CN"/>
        </w:rPr>
        <w:t xml:space="preserve">RAN1#116bis reaches an agreement on </w:t>
      </w:r>
      <w:r w:rsidRPr="00A4629D">
        <w:rPr>
          <w:rFonts w:eastAsia="等线"/>
          <w:bCs/>
          <w:color w:val="000000" w:themeColor="text1"/>
          <w:sz w:val="21"/>
          <w:szCs w:val="21"/>
          <w:lang w:eastAsia="zh-CN"/>
        </w:rPr>
        <w:t xml:space="preserve">separately setting </w:t>
      </w:r>
      <w:r w:rsidRPr="00A4629D">
        <w:rPr>
          <w:rFonts w:eastAsia="等线" w:hint="eastAsia"/>
          <w:bCs/>
          <w:color w:val="000000" w:themeColor="text1"/>
          <w:sz w:val="21"/>
          <w:szCs w:val="21"/>
          <w:lang w:eastAsia="zh-CN"/>
        </w:rPr>
        <w:t>maximum distance target</w:t>
      </w:r>
      <w:r w:rsidRPr="00A4629D">
        <w:rPr>
          <w:rFonts w:eastAsia="等线"/>
          <w:bCs/>
          <w:color w:val="000000" w:themeColor="text1"/>
          <w:sz w:val="21"/>
          <w:szCs w:val="21"/>
          <w:lang w:eastAsia="zh-CN"/>
        </w:rPr>
        <w:t xml:space="preserve"> </w:t>
      </w:r>
      <w:r w:rsidRPr="00A4629D">
        <w:rPr>
          <w:rFonts w:eastAsia="等线" w:hint="eastAsia"/>
          <w:bCs/>
          <w:color w:val="000000" w:themeColor="text1"/>
          <w:sz w:val="21"/>
          <w:szCs w:val="21"/>
          <w:lang w:eastAsia="zh-CN"/>
        </w:rPr>
        <w:t>for device 1 and 2a/2b</w:t>
      </w:r>
      <w:r w:rsidRPr="00A4629D">
        <w:rPr>
          <w:rFonts w:eastAsia="等线"/>
          <w:bCs/>
          <w:color w:val="000000" w:themeColor="text1"/>
          <w:sz w:val="21"/>
          <w:szCs w:val="21"/>
          <w:lang w:eastAsia="zh-CN"/>
        </w:rPr>
        <w:t xml:space="preserve">. However, whether to </w:t>
      </w:r>
      <w:r w:rsidRPr="00A4629D">
        <w:rPr>
          <w:rFonts w:eastAsia="等线" w:hint="eastAsia"/>
          <w:bCs/>
          <w:color w:val="000000" w:themeColor="text1"/>
          <w:sz w:val="21"/>
          <w:szCs w:val="21"/>
          <w:lang w:eastAsia="zh-CN"/>
        </w:rPr>
        <w:t xml:space="preserve">set different values for different </w:t>
      </w:r>
      <w:r w:rsidRPr="00A4629D">
        <w:rPr>
          <w:rFonts w:eastAsia="等线"/>
          <w:bCs/>
          <w:color w:val="000000" w:themeColor="text1"/>
          <w:sz w:val="21"/>
          <w:szCs w:val="21"/>
          <w:lang w:eastAsia="zh-CN"/>
        </w:rPr>
        <w:t>scenarios need</w:t>
      </w:r>
      <w:r w:rsidR="004002A5" w:rsidRPr="00A4629D">
        <w:rPr>
          <w:rFonts w:eastAsia="等线"/>
          <w:bCs/>
          <w:color w:val="000000" w:themeColor="text1"/>
          <w:sz w:val="21"/>
          <w:szCs w:val="21"/>
          <w:lang w:eastAsia="zh-CN"/>
        </w:rPr>
        <w:t>s</w:t>
      </w:r>
      <w:r w:rsidRPr="00A4629D">
        <w:rPr>
          <w:rFonts w:eastAsia="等线"/>
          <w:bCs/>
          <w:color w:val="000000" w:themeColor="text1"/>
          <w:sz w:val="21"/>
          <w:szCs w:val="21"/>
          <w:lang w:eastAsia="zh-CN"/>
        </w:rPr>
        <w:t xml:space="preserve"> further discussion. </w:t>
      </w:r>
    </w:p>
    <w:tbl>
      <w:tblPr>
        <w:tblStyle w:val="af8"/>
        <w:tblW w:w="0" w:type="auto"/>
        <w:tblLook w:val="04A0" w:firstRow="1" w:lastRow="0" w:firstColumn="1" w:lastColumn="0" w:noHBand="0" w:noVBand="1"/>
      </w:tblPr>
      <w:tblGrid>
        <w:gridCol w:w="9629"/>
      </w:tblGrid>
      <w:tr w:rsidR="007D7FFA" w14:paraId="5CC0CEDE" w14:textId="77777777" w:rsidTr="007D7FFA">
        <w:tc>
          <w:tcPr>
            <w:tcW w:w="9629" w:type="dxa"/>
          </w:tcPr>
          <w:p w14:paraId="62B12477" w14:textId="77777777" w:rsidR="007D7FFA" w:rsidRPr="002A1AF2" w:rsidRDefault="007D7FFA" w:rsidP="007D7FFA">
            <w:pPr>
              <w:overflowPunct/>
              <w:autoSpaceDE/>
              <w:autoSpaceDN/>
              <w:adjustRightInd/>
              <w:spacing w:after="0"/>
              <w:textAlignment w:val="auto"/>
              <w:rPr>
                <w:rFonts w:ascii="Times" w:eastAsia="等线" w:hAnsi="Times"/>
                <w:bCs/>
                <w:color w:val="000000" w:themeColor="text1"/>
                <w:sz w:val="21"/>
                <w:szCs w:val="21"/>
                <w:highlight w:val="green"/>
                <w:lang w:val="en-GB" w:eastAsia="zh-CN"/>
              </w:rPr>
            </w:pPr>
            <w:r w:rsidRPr="002A1AF2">
              <w:rPr>
                <w:rFonts w:ascii="Times" w:eastAsia="等线" w:hAnsi="Times"/>
                <w:bCs/>
                <w:color w:val="000000" w:themeColor="text1"/>
                <w:sz w:val="21"/>
                <w:szCs w:val="21"/>
                <w:highlight w:val="green"/>
                <w:lang w:val="en-GB" w:eastAsia="zh-CN"/>
              </w:rPr>
              <w:t>Agreement</w:t>
            </w:r>
          </w:p>
          <w:p w14:paraId="40D0D74D" w14:textId="77777777" w:rsidR="007D7FFA" w:rsidRPr="002A1AF2" w:rsidRDefault="007D7FFA" w:rsidP="007D7FFA">
            <w:pPr>
              <w:overflowPunct/>
              <w:autoSpaceDE/>
              <w:autoSpaceDN/>
              <w:adjustRightInd/>
              <w:spacing w:after="0"/>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 xml:space="preserve">The maximum distance targets are set separately for device 1, device 2a, device 2b, </w:t>
            </w:r>
            <w:proofErr w:type="gramStart"/>
            <w:r w:rsidRPr="002A1AF2">
              <w:rPr>
                <w:rFonts w:ascii="Times" w:eastAsia="等线" w:hAnsi="Times"/>
                <w:color w:val="000000" w:themeColor="text1"/>
                <w:sz w:val="21"/>
                <w:szCs w:val="21"/>
                <w:lang w:val="en-GB" w:eastAsia="zh-CN"/>
              </w:rPr>
              <w:t>respectively</w:t>
            </w:r>
            <w:proofErr w:type="gramEnd"/>
          </w:p>
          <w:p w14:paraId="26E0784B" w14:textId="77777777" w:rsidR="007D7FFA" w:rsidRPr="002A1AF2" w:rsidRDefault="007D7FFA" w:rsidP="007D7FFA">
            <w:pPr>
              <w:numPr>
                <w:ilvl w:val="0"/>
                <w:numId w:val="30"/>
              </w:numPr>
              <w:overflowPunct/>
              <w:autoSpaceDE/>
              <w:autoSpaceDN/>
              <w:adjustRightInd/>
              <w:spacing w:after="0"/>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FFS detailed values and RAN1 can further decide the target within in the range of 10m to 50m after link budget study.</w:t>
            </w:r>
          </w:p>
          <w:p w14:paraId="0F9B8819" w14:textId="1E73B4D1" w:rsidR="007D7FFA" w:rsidRPr="007D7FFA" w:rsidRDefault="007D7FFA" w:rsidP="007D7FFA">
            <w:pPr>
              <w:numPr>
                <w:ilvl w:val="0"/>
                <w:numId w:val="30"/>
              </w:numPr>
              <w:overflowPunct/>
              <w:autoSpaceDE/>
              <w:autoSpaceDN/>
              <w:adjustRightInd/>
              <w:spacing w:after="0"/>
              <w:textAlignment w:val="auto"/>
              <w:rPr>
                <w:rFonts w:ascii="Times" w:eastAsia="等线" w:hAnsi="Times"/>
                <w:iCs/>
                <w:color w:val="000000" w:themeColor="text1"/>
                <w:sz w:val="21"/>
                <w:szCs w:val="21"/>
                <w:lang w:eastAsia="zh-CN"/>
              </w:rPr>
            </w:pPr>
            <w:r w:rsidRPr="002A1AF2">
              <w:rPr>
                <w:rFonts w:ascii="Times" w:eastAsia="等线" w:hAnsi="Times"/>
                <w:color w:val="000000" w:themeColor="text1"/>
                <w:sz w:val="21"/>
                <w:szCs w:val="21"/>
                <w:lang w:val="en-GB" w:eastAsia="zh-CN"/>
              </w:rPr>
              <w:t>FFS whether to set different values for different scenarios</w:t>
            </w:r>
          </w:p>
        </w:tc>
      </w:tr>
    </w:tbl>
    <w:p w14:paraId="70EC06F7" w14:textId="77777777" w:rsidR="007D7FFA" w:rsidRDefault="007D7FFA" w:rsidP="00494D97">
      <w:pPr>
        <w:spacing w:after="0"/>
        <w:jc w:val="both"/>
        <w:rPr>
          <w:rFonts w:eastAsia="等线"/>
          <w:bCs/>
          <w:color w:val="000000" w:themeColor="text1"/>
          <w:sz w:val="21"/>
          <w:szCs w:val="21"/>
          <w:lang w:val="en-GB"/>
        </w:rPr>
      </w:pPr>
    </w:p>
    <w:p w14:paraId="2E7E2083" w14:textId="22320276" w:rsidR="005C1968" w:rsidRPr="00A4629D" w:rsidRDefault="00181664" w:rsidP="00A4629D">
      <w:pPr>
        <w:overflowPunct/>
        <w:autoSpaceDE/>
        <w:autoSpaceDN/>
        <w:adjustRightInd/>
        <w:snapToGrid w:val="0"/>
        <w:spacing w:after="120" w:line="280" w:lineRule="atLeast"/>
        <w:jc w:val="both"/>
        <w:textAlignment w:val="auto"/>
        <w:rPr>
          <w:rFonts w:eastAsia="等线"/>
          <w:bCs/>
          <w:color w:val="000000" w:themeColor="text1"/>
          <w:sz w:val="21"/>
          <w:szCs w:val="21"/>
          <w:lang w:eastAsia="zh-CN"/>
        </w:rPr>
      </w:pPr>
      <w:r w:rsidRPr="00A4629D">
        <w:rPr>
          <w:rFonts w:eastAsia="等线"/>
          <w:bCs/>
          <w:color w:val="000000" w:themeColor="text1"/>
          <w:sz w:val="21"/>
          <w:szCs w:val="21"/>
          <w:lang w:eastAsia="zh-CN"/>
        </w:rPr>
        <w:t xml:space="preserve">We think there is no need to set </w:t>
      </w:r>
      <w:r w:rsidRPr="00A4629D">
        <w:rPr>
          <w:rFonts w:eastAsia="等线" w:hint="eastAsia"/>
          <w:bCs/>
          <w:color w:val="000000" w:themeColor="text1"/>
          <w:sz w:val="21"/>
          <w:szCs w:val="21"/>
          <w:lang w:eastAsia="zh-CN"/>
        </w:rPr>
        <w:t xml:space="preserve">different values for different </w:t>
      </w:r>
      <w:r w:rsidRPr="00A4629D">
        <w:rPr>
          <w:rFonts w:eastAsia="等线"/>
          <w:bCs/>
          <w:color w:val="000000" w:themeColor="text1"/>
          <w:sz w:val="21"/>
          <w:szCs w:val="21"/>
          <w:lang w:eastAsia="zh-CN"/>
        </w:rPr>
        <w:t xml:space="preserve">scenarios. The reasons are given as follows. </w:t>
      </w:r>
      <w:r w:rsidR="004002A5" w:rsidRPr="00A4629D">
        <w:rPr>
          <w:rFonts w:eastAsia="等线"/>
          <w:bCs/>
          <w:color w:val="000000" w:themeColor="text1"/>
          <w:sz w:val="21"/>
          <w:szCs w:val="21"/>
          <w:lang w:eastAsia="zh-CN"/>
        </w:rPr>
        <w:t>On the one hand</w:t>
      </w:r>
      <w:r w:rsidRPr="00A4629D">
        <w:rPr>
          <w:rFonts w:eastAsia="等线"/>
          <w:bCs/>
          <w:color w:val="000000" w:themeColor="text1"/>
          <w:sz w:val="21"/>
          <w:szCs w:val="21"/>
          <w:lang w:eastAsia="zh-CN"/>
        </w:rPr>
        <w:t xml:space="preserve">, there are eight scenarios defined, and setting </w:t>
      </w:r>
      <w:r w:rsidRPr="00A4629D">
        <w:rPr>
          <w:rFonts w:eastAsia="等线" w:hint="eastAsia"/>
          <w:bCs/>
          <w:color w:val="000000" w:themeColor="text1"/>
          <w:sz w:val="21"/>
          <w:szCs w:val="21"/>
          <w:lang w:eastAsia="zh-CN"/>
        </w:rPr>
        <w:t xml:space="preserve">different values for different </w:t>
      </w:r>
      <w:r w:rsidRPr="00A4629D">
        <w:rPr>
          <w:rFonts w:eastAsia="等线"/>
          <w:bCs/>
          <w:color w:val="000000" w:themeColor="text1"/>
          <w:sz w:val="21"/>
          <w:szCs w:val="21"/>
          <w:lang w:eastAsia="zh-CN"/>
        </w:rPr>
        <w:t xml:space="preserve">scenarios will greatly increase workload, which poses huge pressure for the convergence of the study item. </w:t>
      </w:r>
      <w:r w:rsidR="004002A5" w:rsidRPr="00A4629D">
        <w:rPr>
          <w:rFonts w:eastAsia="等线"/>
          <w:bCs/>
          <w:color w:val="000000" w:themeColor="text1"/>
          <w:sz w:val="21"/>
          <w:szCs w:val="21"/>
          <w:lang w:eastAsia="zh-CN"/>
        </w:rPr>
        <w:t>On the other hand</w:t>
      </w:r>
      <w:r w:rsidRPr="00A4629D">
        <w:rPr>
          <w:rFonts w:eastAsia="等线"/>
          <w:bCs/>
          <w:color w:val="000000" w:themeColor="text1"/>
          <w:sz w:val="21"/>
          <w:szCs w:val="21"/>
          <w:lang w:eastAsia="zh-CN"/>
        </w:rPr>
        <w:t xml:space="preserve">, for scenarios ‘A’ and ‘B’, both device 1 and device 2a can be included. If </w:t>
      </w:r>
      <w:r w:rsidRPr="00A4629D">
        <w:rPr>
          <w:rFonts w:eastAsia="等线" w:hint="eastAsia"/>
          <w:bCs/>
          <w:color w:val="000000" w:themeColor="text1"/>
          <w:sz w:val="21"/>
          <w:szCs w:val="21"/>
          <w:lang w:eastAsia="zh-CN"/>
        </w:rPr>
        <w:t>different values</w:t>
      </w:r>
      <w:r w:rsidRPr="00A4629D">
        <w:rPr>
          <w:rFonts w:eastAsia="等线"/>
          <w:bCs/>
          <w:color w:val="000000" w:themeColor="text1"/>
          <w:sz w:val="21"/>
          <w:szCs w:val="21"/>
          <w:lang w:eastAsia="zh-CN"/>
        </w:rPr>
        <w:t xml:space="preserve"> are set</w:t>
      </w:r>
      <w:r w:rsidRPr="00A4629D">
        <w:rPr>
          <w:rFonts w:eastAsia="等线" w:hint="eastAsia"/>
          <w:bCs/>
          <w:color w:val="000000" w:themeColor="text1"/>
          <w:sz w:val="21"/>
          <w:szCs w:val="21"/>
          <w:lang w:eastAsia="zh-CN"/>
        </w:rPr>
        <w:t xml:space="preserve"> for different </w:t>
      </w:r>
      <w:r w:rsidRPr="00A4629D">
        <w:rPr>
          <w:rFonts w:eastAsia="等线"/>
          <w:bCs/>
          <w:color w:val="000000" w:themeColor="text1"/>
          <w:sz w:val="21"/>
          <w:szCs w:val="21"/>
          <w:lang w:eastAsia="zh-CN"/>
        </w:rPr>
        <w:t xml:space="preserve">scenarios, the </w:t>
      </w:r>
      <w:r w:rsidRPr="00A4629D">
        <w:rPr>
          <w:rFonts w:eastAsia="等线" w:hint="eastAsia"/>
          <w:bCs/>
          <w:color w:val="000000" w:themeColor="text1"/>
          <w:sz w:val="21"/>
          <w:szCs w:val="21"/>
          <w:lang w:eastAsia="zh-CN"/>
        </w:rPr>
        <w:t>maximum distance target</w:t>
      </w:r>
      <w:r w:rsidRPr="00A4629D">
        <w:rPr>
          <w:rFonts w:eastAsia="等线"/>
          <w:bCs/>
          <w:color w:val="000000" w:themeColor="text1"/>
          <w:sz w:val="21"/>
          <w:szCs w:val="21"/>
          <w:lang w:eastAsia="zh-CN"/>
        </w:rPr>
        <w:t xml:space="preserve">s for </w:t>
      </w:r>
      <w:r w:rsidRPr="00A4629D">
        <w:rPr>
          <w:rFonts w:eastAsia="等线" w:hint="eastAsia"/>
          <w:bCs/>
          <w:color w:val="000000" w:themeColor="text1"/>
          <w:sz w:val="21"/>
          <w:szCs w:val="21"/>
          <w:lang w:eastAsia="zh-CN"/>
        </w:rPr>
        <w:t>device 1 and 2a</w:t>
      </w:r>
      <w:r w:rsidRPr="00A4629D">
        <w:rPr>
          <w:rFonts w:eastAsia="等线"/>
          <w:bCs/>
          <w:color w:val="000000" w:themeColor="text1"/>
          <w:sz w:val="21"/>
          <w:szCs w:val="21"/>
          <w:lang w:eastAsia="zh-CN"/>
        </w:rPr>
        <w:t xml:space="preserve"> should be equal. </w:t>
      </w:r>
      <w:r w:rsidR="005C1968" w:rsidRPr="00A4629D">
        <w:rPr>
          <w:rFonts w:eastAsia="等线"/>
          <w:bCs/>
          <w:color w:val="000000" w:themeColor="text1"/>
          <w:sz w:val="21"/>
          <w:szCs w:val="21"/>
          <w:lang w:eastAsia="zh-CN"/>
        </w:rPr>
        <w:t>However, d</w:t>
      </w:r>
      <w:r w:rsidRPr="00A4629D">
        <w:rPr>
          <w:rFonts w:eastAsia="等线"/>
          <w:bCs/>
          <w:color w:val="000000" w:themeColor="text1"/>
          <w:sz w:val="21"/>
          <w:szCs w:val="21"/>
          <w:lang w:eastAsia="zh-CN"/>
        </w:rPr>
        <w:t xml:space="preserve">ue to the amplification functionality at </w:t>
      </w:r>
      <w:r w:rsidRPr="00A4629D">
        <w:rPr>
          <w:rFonts w:eastAsia="等线" w:hint="eastAsia"/>
          <w:bCs/>
          <w:color w:val="000000" w:themeColor="text1"/>
          <w:sz w:val="21"/>
          <w:szCs w:val="21"/>
          <w:lang w:eastAsia="zh-CN"/>
        </w:rPr>
        <w:t>device 2a</w:t>
      </w:r>
      <w:r w:rsidRPr="00A4629D">
        <w:rPr>
          <w:rFonts w:eastAsia="等线"/>
          <w:bCs/>
          <w:color w:val="000000" w:themeColor="text1"/>
          <w:sz w:val="21"/>
          <w:szCs w:val="21"/>
          <w:lang w:eastAsia="zh-CN"/>
        </w:rPr>
        <w:t xml:space="preserve">, device 2a presents stronger performance compared to device 1. As </w:t>
      </w:r>
      <w:r w:rsidR="005C1968" w:rsidRPr="00A4629D">
        <w:rPr>
          <w:rFonts w:eastAsia="等线"/>
          <w:bCs/>
          <w:color w:val="000000" w:themeColor="text1"/>
          <w:sz w:val="21"/>
          <w:szCs w:val="21"/>
          <w:lang w:eastAsia="zh-CN"/>
        </w:rPr>
        <w:t>thus</w:t>
      </w:r>
      <w:r w:rsidRPr="00A4629D">
        <w:rPr>
          <w:rFonts w:eastAsia="等线"/>
          <w:bCs/>
          <w:color w:val="000000" w:themeColor="text1"/>
          <w:sz w:val="21"/>
          <w:szCs w:val="21"/>
          <w:lang w:eastAsia="zh-CN"/>
        </w:rPr>
        <w:t>,</w:t>
      </w:r>
      <w:r w:rsidR="005C1968" w:rsidRPr="00A4629D">
        <w:rPr>
          <w:rFonts w:eastAsia="等线"/>
          <w:bCs/>
          <w:color w:val="000000" w:themeColor="text1"/>
          <w:sz w:val="21"/>
          <w:szCs w:val="21"/>
          <w:lang w:eastAsia="zh-CN"/>
        </w:rPr>
        <w:t xml:space="preserve"> the</w:t>
      </w:r>
      <w:r w:rsidRPr="00A4629D">
        <w:rPr>
          <w:rFonts w:eastAsia="等线"/>
          <w:bCs/>
          <w:color w:val="000000" w:themeColor="text1"/>
          <w:sz w:val="21"/>
          <w:szCs w:val="21"/>
          <w:lang w:eastAsia="zh-CN"/>
        </w:rPr>
        <w:t xml:space="preserve"> </w:t>
      </w:r>
      <w:r w:rsidRPr="00A4629D">
        <w:rPr>
          <w:rFonts w:eastAsia="等线" w:hint="eastAsia"/>
          <w:bCs/>
          <w:color w:val="000000" w:themeColor="text1"/>
          <w:sz w:val="21"/>
          <w:szCs w:val="21"/>
          <w:lang w:eastAsia="zh-CN"/>
        </w:rPr>
        <w:t>maximum distance target</w:t>
      </w:r>
      <w:r w:rsidR="005C1968" w:rsidRPr="00A4629D">
        <w:rPr>
          <w:rFonts w:eastAsia="等线"/>
          <w:bCs/>
          <w:color w:val="000000" w:themeColor="text1"/>
          <w:sz w:val="21"/>
          <w:szCs w:val="21"/>
          <w:lang w:eastAsia="zh-CN"/>
        </w:rPr>
        <w:t xml:space="preserve"> for </w:t>
      </w:r>
      <w:r w:rsidR="005C1968" w:rsidRPr="00A4629D">
        <w:rPr>
          <w:rFonts w:eastAsia="等线" w:hint="eastAsia"/>
          <w:bCs/>
          <w:color w:val="000000" w:themeColor="text1"/>
          <w:sz w:val="21"/>
          <w:szCs w:val="21"/>
          <w:lang w:eastAsia="zh-CN"/>
        </w:rPr>
        <w:t>device 2a</w:t>
      </w:r>
      <w:r w:rsidRPr="00A4629D">
        <w:rPr>
          <w:rFonts w:eastAsia="等线"/>
          <w:bCs/>
          <w:color w:val="000000" w:themeColor="text1"/>
          <w:sz w:val="21"/>
          <w:szCs w:val="21"/>
          <w:lang w:eastAsia="zh-CN"/>
        </w:rPr>
        <w:t xml:space="preserve"> should be larger than that for device 1 in practice. Hence,</w:t>
      </w:r>
      <w:r w:rsidR="003E3FC1" w:rsidRPr="00A4629D">
        <w:rPr>
          <w:rFonts w:eastAsia="等线"/>
          <w:bCs/>
          <w:color w:val="000000" w:themeColor="text1"/>
          <w:sz w:val="21"/>
          <w:szCs w:val="21"/>
          <w:lang w:eastAsia="zh-CN"/>
        </w:rPr>
        <w:t xml:space="preserve"> there seems </w:t>
      </w:r>
      <w:r w:rsidR="00494D97" w:rsidRPr="00A4629D">
        <w:rPr>
          <w:rFonts w:eastAsia="等线"/>
          <w:bCs/>
          <w:color w:val="000000" w:themeColor="text1"/>
          <w:sz w:val="21"/>
          <w:szCs w:val="21"/>
          <w:lang w:eastAsia="zh-CN"/>
        </w:rPr>
        <w:t xml:space="preserve">to be a contradiction and </w:t>
      </w:r>
      <w:r w:rsidR="003E3FC1" w:rsidRPr="00A4629D">
        <w:rPr>
          <w:rFonts w:eastAsia="等线"/>
          <w:bCs/>
          <w:color w:val="000000" w:themeColor="text1"/>
          <w:sz w:val="21"/>
          <w:szCs w:val="21"/>
          <w:lang w:eastAsia="zh-CN"/>
        </w:rPr>
        <w:t>no need to set both scenario and device targets simultaneously.</w:t>
      </w:r>
      <w:r w:rsidR="004002A5" w:rsidRPr="00A4629D">
        <w:rPr>
          <w:rFonts w:eastAsia="等线"/>
          <w:bCs/>
          <w:color w:val="000000" w:themeColor="text1"/>
          <w:sz w:val="21"/>
          <w:szCs w:val="21"/>
          <w:lang w:eastAsia="zh-CN"/>
        </w:rPr>
        <w:t xml:space="preserve"> </w:t>
      </w:r>
    </w:p>
    <w:p w14:paraId="4A196521" w14:textId="77777777" w:rsidR="00466D7B" w:rsidRPr="002A1AF2" w:rsidRDefault="00466D7B" w:rsidP="00494D97">
      <w:pPr>
        <w:spacing w:after="0"/>
        <w:jc w:val="both"/>
        <w:rPr>
          <w:rFonts w:eastAsia="等线"/>
          <w:b/>
          <w:bCs/>
          <w:i/>
          <w:color w:val="000000" w:themeColor="text1"/>
          <w:sz w:val="21"/>
          <w:szCs w:val="21"/>
          <w:lang w:eastAsia="zh-CN"/>
        </w:rPr>
      </w:pPr>
    </w:p>
    <w:p w14:paraId="20C2AB5D" w14:textId="15876276" w:rsidR="00BE2DC4" w:rsidRPr="002A1AF2" w:rsidRDefault="005C1968" w:rsidP="00BE2DC4">
      <w:pPr>
        <w:rPr>
          <w:rFonts w:eastAsia="黑体"/>
          <w:b/>
          <w:i/>
          <w:color w:val="000000" w:themeColor="text1"/>
          <w:kern w:val="2"/>
          <w:sz w:val="21"/>
          <w:szCs w:val="21"/>
          <w:lang w:eastAsia="zh-CN"/>
        </w:rPr>
      </w:pPr>
      <w:r w:rsidRPr="002A1AF2">
        <w:rPr>
          <w:rFonts w:eastAsia="黑体"/>
          <w:b/>
          <w:i/>
          <w:color w:val="000000" w:themeColor="text1"/>
          <w:kern w:val="2"/>
          <w:sz w:val="21"/>
          <w:szCs w:val="21"/>
          <w:lang w:eastAsia="zh-CN"/>
        </w:rPr>
        <w:t xml:space="preserve">Proposal </w:t>
      </w:r>
      <w:r w:rsidR="006849EF">
        <w:rPr>
          <w:rFonts w:eastAsia="黑体"/>
          <w:b/>
          <w:i/>
          <w:color w:val="000000" w:themeColor="text1"/>
          <w:kern w:val="2"/>
          <w:sz w:val="21"/>
          <w:szCs w:val="21"/>
          <w:lang w:eastAsia="zh-CN"/>
        </w:rPr>
        <w:t>7</w:t>
      </w:r>
      <w:r w:rsidRPr="002A1AF2">
        <w:rPr>
          <w:rFonts w:eastAsia="黑体"/>
          <w:b/>
          <w:i/>
          <w:color w:val="000000" w:themeColor="text1"/>
          <w:kern w:val="2"/>
          <w:sz w:val="21"/>
          <w:szCs w:val="21"/>
          <w:lang w:eastAsia="zh-CN"/>
        </w:rPr>
        <w:t xml:space="preserve">: It is suggested to not set different values </w:t>
      </w:r>
      <w:r w:rsidR="00AD76CF">
        <w:rPr>
          <w:rFonts w:eastAsia="黑体"/>
          <w:b/>
          <w:i/>
          <w:color w:val="000000" w:themeColor="text1"/>
          <w:kern w:val="2"/>
          <w:sz w:val="21"/>
          <w:szCs w:val="21"/>
          <w:lang w:eastAsia="zh-CN"/>
        </w:rPr>
        <w:t xml:space="preserve">of maximum distance targets </w:t>
      </w:r>
      <w:r w:rsidRPr="002A1AF2">
        <w:rPr>
          <w:rFonts w:eastAsia="黑体"/>
          <w:b/>
          <w:i/>
          <w:color w:val="000000" w:themeColor="text1"/>
          <w:kern w:val="2"/>
          <w:sz w:val="21"/>
          <w:szCs w:val="21"/>
          <w:lang w:eastAsia="zh-CN"/>
        </w:rPr>
        <w:t xml:space="preserve">for different scenarios. </w:t>
      </w:r>
    </w:p>
    <w:p w14:paraId="043B3498" w14:textId="6B24B6B3" w:rsidR="0094717F" w:rsidRPr="0094717F" w:rsidRDefault="0094717F" w:rsidP="0094717F">
      <w:pPr>
        <w:pStyle w:val="1"/>
        <w:ind w:left="420"/>
      </w:pPr>
      <w:r>
        <w:rPr>
          <w:rFonts w:hint="eastAsia"/>
        </w:rPr>
        <w:t>C</w:t>
      </w:r>
      <w:r>
        <w:t>onclusions</w:t>
      </w:r>
    </w:p>
    <w:p w14:paraId="797B520D" w14:textId="4FD220AD" w:rsidR="00F2626E" w:rsidRDefault="00702FDA">
      <w:pPr>
        <w:pStyle w:val="ad"/>
        <w:jc w:val="both"/>
        <w:rPr>
          <w:color w:val="000000" w:themeColor="text1"/>
          <w:sz w:val="21"/>
          <w:szCs w:val="21"/>
          <w:lang w:eastAsia="zh-CN"/>
        </w:rPr>
      </w:pPr>
      <w:r w:rsidRPr="002A1AF2">
        <w:rPr>
          <w:color w:val="000000" w:themeColor="text1"/>
          <w:sz w:val="21"/>
          <w:szCs w:val="21"/>
          <w:lang w:eastAsia="zh-CN"/>
        </w:rPr>
        <w:t>I</w:t>
      </w:r>
      <w:r w:rsidRPr="002A1AF2">
        <w:rPr>
          <w:rFonts w:hint="eastAsia"/>
          <w:color w:val="000000" w:themeColor="text1"/>
          <w:sz w:val="21"/>
          <w:szCs w:val="21"/>
          <w:lang w:eastAsia="zh-CN"/>
        </w:rPr>
        <w:t xml:space="preserve">n </w:t>
      </w:r>
      <w:r w:rsidRPr="002A1AF2">
        <w:rPr>
          <w:color w:val="000000" w:themeColor="text1"/>
          <w:sz w:val="21"/>
          <w:szCs w:val="21"/>
          <w:lang w:eastAsia="zh-CN"/>
        </w:rPr>
        <w:t xml:space="preserve">this </w:t>
      </w:r>
      <w:r w:rsidRPr="002A1AF2">
        <w:rPr>
          <w:rFonts w:hint="eastAsia"/>
          <w:color w:val="000000" w:themeColor="text1"/>
          <w:sz w:val="21"/>
          <w:szCs w:val="21"/>
          <w:lang w:eastAsia="zh-CN"/>
        </w:rPr>
        <w:t>contribution</w:t>
      </w:r>
      <w:r w:rsidRPr="002A1AF2">
        <w:rPr>
          <w:color w:val="000000" w:themeColor="text1"/>
          <w:sz w:val="21"/>
          <w:szCs w:val="21"/>
          <w:lang w:eastAsia="zh-CN"/>
        </w:rPr>
        <w:t xml:space="preserve">, we </w:t>
      </w:r>
      <w:r w:rsidRPr="002A1AF2">
        <w:rPr>
          <w:color w:val="000000" w:themeColor="text1"/>
          <w:sz w:val="21"/>
          <w:szCs w:val="21"/>
          <w:lang w:val="en-US" w:eastAsia="zh-CN"/>
        </w:rPr>
        <w:t>have the following proposals</w:t>
      </w:r>
      <w:r w:rsidRPr="002A1AF2">
        <w:rPr>
          <w:color w:val="000000" w:themeColor="text1"/>
          <w:sz w:val="21"/>
          <w:szCs w:val="21"/>
          <w:lang w:eastAsia="zh-CN"/>
        </w:rPr>
        <w:t>:</w:t>
      </w:r>
    </w:p>
    <w:p w14:paraId="4037B374" w14:textId="77777777" w:rsidR="00F11726" w:rsidRPr="00F11726" w:rsidRDefault="00F11726" w:rsidP="00F11726">
      <w:pPr>
        <w:pStyle w:val="ad"/>
        <w:jc w:val="both"/>
        <w:rPr>
          <w:b/>
          <w:i/>
          <w:color w:val="000000" w:themeColor="text1"/>
          <w:sz w:val="21"/>
          <w:szCs w:val="21"/>
          <w:lang w:val="en-US" w:eastAsia="zh-CN"/>
        </w:rPr>
      </w:pPr>
      <w:r w:rsidRPr="00F11726">
        <w:rPr>
          <w:b/>
          <w:i/>
          <w:color w:val="000000" w:themeColor="text1"/>
          <w:sz w:val="21"/>
          <w:szCs w:val="21"/>
          <w:lang w:val="en-US" w:eastAsia="zh-CN"/>
        </w:rPr>
        <w:t xml:space="preserve">Observation </w:t>
      </w:r>
      <w:r w:rsidRPr="00F11726">
        <w:rPr>
          <w:b/>
          <w:i/>
          <w:color w:val="000000" w:themeColor="text1"/>
          <w:sz w:val="21"/>
          <w:szCs w:val="21"/>
          <w:lang w:val="en-US" w:eastAsia="zh-CN"/>
        </w:rPr>
        <w:fldChar w:fldCharType="begin"/>
      </w:r>
      <w:r w:rsidRPr="00F11726">
        <w:rPr>
          <w:b/>
          <w:i/>
          <w:color w:val="000000" w:themeColor="text1"/>
          <w:sz w:val="21"/>
          <w:szCs w:val="21"/>
          <w:lang w:val="en-US" w:eastAsia="zh-CN"/>
        </w:rPr>
        <w:instrText xml:space="preserve"> SEQ Observation \* ARABIC </w:instrText>
      </w:r>
      <w:r w:rsidRPr="00F11726">
        <w:rPr>
          <w:b/>
          <w:i/>
          <w:color w:val="000000" w:themeColor="text1"/>
          <w:sz w:val="21"/>
          <w:szCs w:val="21"/>
          <w:lang w:val="en-US" w:eastAsia="zh-CN"/>
        </w:rPr>
        <w:fldChar w:fldCharType="separate"/>
      </w:r>
      <w:r w:rsidRPr="00F11726">
        <w:rPr>
          <w:b/>
          <w:i/>
          <w:color w:val="000000" w:themeColor="text1"/>
          <w:sz w:val="21"/>
          <w:szCs w:val="21"/>
          <w:lang w:val="en-US" w:eastAsia="zh-CN"/>
        </w:rPr>
        <w:t>1</w:t>
      </w:r>
      <w:r w:rsidRPr="00F11726">
        <w:rPr>
          <w:b/>
          <w:i/>
          <w:color w:val="000000" w:themeColor="text1"/>
          <w:sz w:val="21"/>
          <w:szCs w:val="21"/>
          <w:lang w:val="en-US" w:eastAsia="zh-CN"/>
        </w:rPr>
        <w:fldChar w:fldCharType="end"/>
      </w:r>
      <w:r w:rsidRPr="00F11726">
        <w:rPr>
          <w:b/>
          <w:i/>
          <w:color w:val="000000" w:themeColor="text1"/>
          <w:sz w:val="21"/>
          <w:szCs w:val="21"/>
          <w:lang w:val="en-US" w:eastAsia="zh-CN"/>
        </w:rPr>
        <w:t>: The performance of R2D transmission is around 22.5dB for 900MHz carrier frequency, and 24.5dB for 2GHz carrier frequency in the 1% operation point.</w:t>
      </w:r>
    </w:p>
    <w:p w14:paraId="4B3C7AD8" w14:textId="4A1DC85B" w:rsidR="00F11726" w:rsidRPr="00F11726" w:rsidRDefault="00F11726" w:rsidP="00F11726">
      <w:pPr>
        <w:pStyle w:val="ad"/>
        <w:jc w:val="both"/>
        <w:rPr>
          <w:b/>
          <w:i/>
          <w:color w:val="000000" w:themeColor="text1"/>
          <w:sz w:val="21"/>
          <w:szCs w:val="21"/>
          <w:lang w:val="en-US" w:eastAsia="zh-CN"/>
        </w:rPr>
      </w:pPr>
      <w:r w:rsidRPr="00F11726">
        <w:rPr>
          <w:b/>
          <w:i/>
          <w:color w:val="000000" w:themeColor="text1"/>
          <w:sz w:val="21"/>
          <w:szCs w:val="21"/>
          <w:lang w:val="en-US" w:eastAsia="zh-CN"/>
        </w:rPr>
        <w:t xml:space="preserve">Observation </w:t>
      </w:r>
      <w:r w:rsidRPr="00F11726">
        <w:rPr>
          <w:b/>
          <w:i/>
          <w:color w:val="000000" w:themeColor="text1"/>
          <w:sz w:val="21"/>
          <w:szCs w:val="21"/>
          <w:lang w:val="en-US" w:eastAsia="zh-CN"/>
        </w:rPr>
        <w:fldChar w:fldCharType="begin"/>
      </w:r>
      <w:r w:rsidRPr="00F11726">
        <w:rPr>
          <w:b/>
          <w:i/>
          <w:color w:val="000000" w:themeColor="text1"/>
          <w:sz w:val="21"/>
          <w:szCs w:val="21"/>
          <w:lang w:val="en-US" w:eastAsia="zh-CN"/>
        </w:rPr>
        <w:instrText xml:space="preserve"> SEQ Observation \* ARABIC </w:instrText>
      </w:r>
      <w:r w:rsidRPr="00F11726">
        <w:rPr>
          <w:b/>
          <w:i/>
          <w:color w:val="000000" w:themeColor="text1"/>
          <w:sz w:val="21"/>
          <w:szCs w:val="21"/>
          <w:lang w:val="en-US" w:eastAsia="zh-CN"/>
        </w:rPr>
        <w:fldChar w:fldCharType="separate"/>
      </w:r>
      <w:r w:rsidRPr="00F11726">
        <w:rPr>
          <w:b/>
          <w:i/>
          <w:color w:val="000000" w:themeColor="text1"/>
          <w:sz w:val="21"/>
          <w:szCs w:val="21"/>
          <w:lang w:val="en-US" w:eastAsia="zh-CN"/>
        </w:rPr>
        <w:t>2</w:t>
      </w:r>
      <w:r w:rsidRPr="00F11726">
        <w:rPr>
          <w:b/>
          <w:i/>
          <w:color w:val="000000" w:themeColor="text1"/>
          <w:sz w:val="21"/>
          <w:szCs w:val="21"/>
          <w:lang w:val="en-US" w:eastAsia="zh-CN"/>
        </w:rPr>
        <w:fldChar w:fldCharType="end"/>
      </w:r>
      <w:r w:rsidRPr="00F11726">
        <w:rPr>
          <w:b/>
          <w:i/>
          <w:color w:val="000000" w:themeColor="text1"/>
          <w:sz w:val="21"/>
          <w:szCs w:val="21"/>
          <w:lang w:val="en-US" w:eastAsia="zh-CN"/>
        </w:rPr>
        <w:t xml:space="preserve">: The performance gap in different carrier frequencies is around 2dB, which seems not too large in the order of magnitude of 20 </w:t>
      </w:r>
      <w:proofErr w:type="spellStart"/>
      <w:r w:rsidRPr="00F11726">
        <w:rPr>
          <w:b/>
          <w:i/>
          <w:color w:val="000000" w:themeColor="text1"/>
          <w:sz w:val="21"/>
          <w:szCs w:val="21"/>
          <w:lang w:val="en-US" w:eastAsia="zh-CN"/>
        </w:rPr>
        <w:t>dB.</w:t>
      </w:r>
      <w:proofErr w:type="spellEnd"/>
    </w:p>
    <w:p w14:paraId="4B5B0C55" w14:textId="4E9307B8" w:rsidR="0011496D" w:rsidRPr="0011496D" w:rsidRDefault="0011496D" w:rsidP="0011496D">
      <w:pPr>
        <w:pStyle w:val="ad"/>
        <w:jc w:val="both"/>
        <w:rPr>
          <w:b/>
          <w:i/>
          <w:color w:val="000000" w:themeColor="text1"/>
          <w:sz w:val="21"/>
          <w:szCs w:val="21"/>
          <w:lang w:val="en-US" w:eastAsia="zh-CN"/>
        </w:rPr>
      </w:pPr>
      <w:r w:rsidRPr="0011496D">
        <w:rPr>
          <w:b/>
          <w:i/>
          <w:color w:val="000000" w:themeColor="text1"/>
          <w:sz w:val="21"/>
          <w:szCs w:val="21"/>
          <w:lang w:val="en-US" w:eastAsia="zh-CN"/>
        </w:rPr>
        <w:t xml:space="preserve">Proposal 1: For coverage evaluation for device 1 and device 2, </w:t>
      </w:r>
      <w:r w:rsidR="009B26E8">
        <w:rPr>
          <w:b/>
          <w:i/>
          <w:color w:val="000000" w:themeColor="text1"/>
          <w:sz w:val="21"/>
          <w:szCs w:val="21"/>
          <w:lang w:val="en-US" w:eastAsia="zh-CN"/>
        </w:rPr>
        <w:t xml:space="preserve">the </w:t>
      </w:r>
      <w:r w:rsidRPr="0011496D">
        <w:rPr>
          <w:b/>
          <w:i/>
          <w:color w:val="000000" w:themeColor="text1"/>
          <w:sz w:val="21"/>
          <w:szCs w:val="21"/>
          <w:lang w:val="en-US" w:eastAsia="zh-CN"/>
        </w:rPr>
        <w:t xml:space="preserve">RF-EH link is considered to </w:t>
      </w:r>
      <w:r w:rsidR="009B26E8">
        <w:rPr>
          <w:b/>
          <w:i/>
          <w:color w:val="000000" w:themeColor="text1"/>
          <w:sz w:val="21"/>
          <w:szCs w:val="21"/>
          <w:lang w:val="en-US" w:eastAsia="zh-CN"/>
        </w:rPr>
        <w:t xml:space="preserve">be </w:t>
      </w:r>
      <w:r w:rsidRPr="0011496D">
        <w:rPr>
          <w:b/>
          <w:i/>
          <w:color w:val="000000" w:themeColor="text1"/>
          <w:sz w:val="21"/>
          <w:szCs w:val="21"/>
          <w:lang w:val="en-US" w:eastAsia="zh-CN"/>
        </w:rPr>
        <w:t>evaluated by using Buldget-Alt1.</w:t>
      </w:r>
    </w:p>
    <w:p w14:paraId="31C1401B" w14:textId="77777777" w:rsidR="00F11726" w:rsidRPr="0082495F" w:rsidRDefault="00F11726" w:rsidP="00F11726">
      <w:pPr>
        <w:pStyle w:val="ad"/>
        <w:jc w:val="both"/>
        <w:rPr>
          <w:rFonts w:ascii="Times" w:eastAsia="等线" w:hAnsi="Times"/>
          <w:b/>
          <w:i/>
          <w:color w:val="000000" w:themeColor="text1"/>
          <w:sz w:val="21"/>
          <w:szCs w:val="21"/>
          <w:lang w:eastAsia="zh-CN"/>
        </w:rPr>
      </w:pPr>
      <w:r w:rsidRPr="00F11726">
        <w:rPr>
          <w:b/>
          <w:i/>
          <w:color w:val="000000" w:themeColor="text1"/>
          <w:sz w:val="21"/>
          <w:szCs w:val="21"/>
          <w:lang w:val="en-US" w:eastAsia="zh-CN"/>
        </w:rPr>
        <w:t>Proposal 2: Support to add 2GHz as an optional carrier frequency configuration in the simulation assumptions.</w:t>
      </w:r>
    </w:p>
    <w:p w14:paraId="19718797" w14:textId="77777777" w:rsidR="0011496D" w:rsidRPr="0011496D" w:rsidRDefault="0011496D" w:rsidP="0011496D">
      <w:pPr>
        <w:pStyle w:val="ad"/>
        <w:jc w:val="both"/>
        <w:rPr>
          <w:b/>
          <w:i/>
          <w:color w:val="000000" w:themeColor="text1"/>
          <w:sz w:val="21"/>
          <w:szCs w:val="21"/>
          <w:lang w:val="en-US" w:eastAsia="zh-CN"/>
        </w:rPr>
      </w:pPr>
      <w:r w:rsidRPr="0011496D">
        <w:rPr>
          <w:b/>
          <w:i/>
          <w:color w:val="000000" w:themeColor="text1"/>
          <w:sz w:val="21"/>
          <w:szCs w:val="21"/>
          <w:lang w:val="en-US" w:eastAsia="zh-CN"/>
        </w:rPr>
        <w:t>Proposal 3: An RMS delay spread of 150ns is recommended for TDL-A channel model in D1T1 and D2T2.</w:t>
      </w:r>
    </w:p>
    <w:p w14:paraId="336B7882" w14:textId="77777777" w:rsidR="0011496D" w:rsidRPr="0011496D" w:rsidRDefault="0011496D" w:rsidP="0011496D">
      <w:pPr>
        <w:pStyle w:val="ad"/>
        <w:jc w:val="both"/>
        <w:rPr>
          <w:b/>
          <w:i/>
          <w:color w:val="000000" w:themeColor="text1"/>
          <w:sz w:val="21"/>
          <w:szCs w:val="21"/>
          <w:lang w:val="en-US" w:eastAsia="zh-CN"/>
        </w:rPr>
      </w:pPr>
      <w:r w:rsidRPr="0011496D">
        <w:rPr>
          <w:b/>
          <w:i/>
          <w:color w:val="000000" w:themeColor="text1"/>
          <w:sz w:val="21"/>
          <w:szCs w:val="21"/>
          <w:lang w:val="en-US" w:eastAsia="zh-CN"/>
        </w:rPr>
        <w:t>Proposal 4: An RMS delay spread of 30ns is recommended for TDL-D channel model in D2T2.</w:t>
      </w:r>
    </w:p>
    <w:p w14:paraId="3CFAE619" w14:textId="77777777" w:rsidR="0011496D" w:rsidRPr="0011496D" w:rsidRDefault="0011496D" w:rsidP="0011496D">
      <w:pPr>
        <w:pStyle w:val="ad"/>
        <w:jc w:val="both"/>
        <w:rPr>
          <w:b/>
          <w:i/>
          <w:color w:val="000000" w:themeColor="text1"/>
          <w:sz w:val="21"/>
          <w:szCs w:val="21"/>
          <w:lang w:val="en-US" w:eastAsia="zh-CN"/>
        </w:rPr>
      </w:pPr>
      <w:r w:rsidRPr="0011496D">
        <w:rPr>
          <w:b/>
          <w:i/>
          <w:color w:val="000000" w:themeColor="text1"/>
          <w:sz w:val="21"/>
          <w:szCs w:val="21"/>
          <w:lang w:val="en-US" w:eastAsia="zh-CN"/>
        </w:rPr>
        <w:t>Proposal 5: Reference data rates 0.1 kbps, 1 kbps and 5 kbps for LLS coverage evaluation can be considered.</w:t>
      </w:r>
    </w:p>
    <w:p w14:paraId="005A22E1" w14:textId="1F27F616" w:rsidR="0011496D" w:rsidRPr="0011496D" w:rsidRDefault="0011496D" w:rsidP="0011496D">
      <w:pPr>
        <w:pStyle w:val="ad"/>
        <w:jc w:val="both"/>
        <w:rPr>
          <w:b/>
          <w:i/>
          <w:color w:val="000000" w:themeColor="text1"/>
          <w:sz w:val="21"/>
          <w:szCs w:val="21"/>
          <w:lang w:val="en-US" w:eastAsia="zh-CN"/>
        </w:rPr>
      </w:pPr>
      <w:r w:rsidRPr="0011496D">
        <w:rPr>
          <w:b/>
          <w:i/>
          <w:color w:val="000000" w:themeColor="text1"/>
          <w:sz w:val="21"/>
          <w:szCs w:val="21"/>
          <w:lang w:val="en-US" w:eastAsia="zh-CN"/>
        </w:rPr>
        <w:t xml:space="preserve">Proposal 6: Definition of the latency is </w:t>
      </w:r>
      <w:r w:rsidR="009B26E8">
        <w:rPr>
          <w:b/>
          <w:i/>
          <w:color w:val="000000" w:themeColor="text1"/>
          <w:sz w:val="21"/>
          <w:szCs w:val="21"/>
          <w:lang w:val="en-US" w:eastAsia="zh-CN"/>
        </w:rPr>
        <w:t>defined</w:t>
      </w:r>
      <w:r w:rsidRPr="0011496D">
        <w:rPr>
          <w:b/>
          <w:i/>
          <w:color w:val="000000" w:themeColor="text1"/>
          <w:sz w:val="21"/>
          <w:szCs w:val="21"/>
          <w:lang w:val="en-US" w:eastAsia="zh-CN"/>
        </w:rPr>
        <w:t xml:space="preserve"> as follows,</w:t>
      </w:r>
    </w:p>
    <w:p w14:paraId="1CF8C464" w14:textId="78235FA4" w:rsidR="0011496D" w:rsidRPr="0011496D" w:rsidRDefault="0011496D" w:rsidP="0011496D">
      <w:pPr>
        <w:pStyle w:val="ad"/>
        <w:jc w:val="both"/>
        <w:rPr>
          <w:b/>
          <w:i/>
          <w:color w:val="000000" w:themeColor="text1"/>
          <w:sz w:val="21"/>
          <w:szCs w:val="21"/>
          <w:lang w:val="en-US" w:eastAsia="zh-CN"/>
        </w:rPr>
      </w:pPr>
      <w:r w:rsidRPr="0011496D">
        <w:rPr>
          <w:b/>
          <w:i/>
          <w:color w:val="000000" w:themeColor="text1"/>
          <w:sz w:val="21"/>
          <w:szCs w:val="21"/>
          <w:lang w:val="en-US" w:eastAsia="zh-CN"/>
        </w:rPr>
        <w:t xml:space="preserve">For inventory use case (for DO-DTT traffic type): The time interval between the time that the inventory request is sent from BS/intermediate UE to </w:t>
      </w:r>
      <w:r w:rsidR="009B26E8">
        <w:rPr>
          <w:b/>
          <w:i/>
          <w:color w:val="000000" w:themeColor="text1"/>
          <w:sz w:val="21"/>
          <w:szCs w:val="21"/>
          <w:lang w:val="en-US" w:eastAsia="zh-CN"/>
        </w:rPr>
        <w:t>an</w:t>
      </w:r>
      <w:r w:rsidRPr="0011496D">
        <w:rPr>
          <w:b/>
          <w:i/>
          <w:color w:val="000000" w:themeColor="text1"/>
          <w:sz w:val="21"/>
          <w:szCs w:val="21"/>
          <w:lang w:val="en-US" w:eastAsia="zh-CN"/>
        </w:rPr>
        <w:t xml:space="preserve"> A-IoT device and the time that the inventory report is successfully decoded at BS/intermediate UE from the A-IoT device.</w:t>
      </w:r>
    </w:p>
    <w:p w14:paraId="0E930214" w14:textId="56DCFECF" w:rsidR="0011496D" w:rsidRPr="0011496D" w:rsidRDefault="0011496D" w:rsidP="0011496D">
      <w:pPr>
        <w:pStyle w:val="ad"/>
        <w:jc w:val="both"/>
        <w:rPr>
          <w:b/>
          <w:i/>
          <w:color w:val="000000" w:themeColor="text1"/>
          <w:sz w:val="21"/>
          <w:szCs w:val="21"/>
          <w:lang w:val="en-US" w:eastAsia="zh-CN"/>
        </w:rPr>
      </w:pPr>
      <w:r w:rsidRPr="0011496D">
        <w:rPr>
          <w:b/>
          <w:i/>
          <w:color w:val="000000" w:themeColor="text1"/>
          <w:sz w:val="21"/>
          <w:szCs w:val="21"/>
          <w:lang w:val="en-US" w:eastAsia="zh-CN"/>
        </w:rPr>
        <w:t xml:space="preserve">For command use case (for DT traffic type): The time interval between the time that the DL command is sent from BS/intermediate UE and the time that the command is successfully decoded at </w:t>
      </w:r>
      <w:r w:rsidR="009B26E8">
        <w:rPr>
          <w:b/>
          <w:i/>
          <w:color w:val="000000" w:themeColor="text1"/>
          <w:sz w:val="21"/>
          <w:szCs w:val="21"/>
          <w:lang w:val="en-US" w:eastAsia="zh-CN"/>
        </w:rPr>
        <w:t xml:space="preserve">the </w:t>
      </w:r>
      <w:r w:rsidRPr="0011496D">
        <w:rPr>
          <w:b/>
          <w:i/>
          <w:color w:val="000000" w:themeColor="text1"/>
          <w:sz w:val="21"/>
          <w:szCs w:val="21"/>
          <w:lang w:val="en-US" w:eastAsia="zh-CN"/>
        </w:rPr>
        <w:t xml:space="preserve">A-IoT device. </w:t>
      </w:r>
    </w:p>
    <w:p w14:paraId="38C381A6" w14:textId="77777777" w:rsidR="0011496D" w:rsidRPr="0011496D" w:rsidRDefault="0011496D" w:rsidP="0011496D">
      <w:pPr>
        <w:pStyle w:val="ad"/>
        <w:jc w:val="both"/>
        <w:rPr>
          <w:b/>
          <w:i/>
          <w:color w:val="000000" w:themeColor="text1"/>
          <w:sz w:val="21"/>
          <w:szCs w:val="21"/>
          <w:lang w:val="en-US" w:eastAsia="zh-CN"/>
        </w:rPr>
      </w:pPr>
      <w:r w:rsidRPr="0011496D">
        <w:rPr>
          <w:b/>
          <w:i/>
          <w:color w:val="000000" w:themeColor="text1"/>
          <w:sz w:val="21"/>
          <w:szCs w:val="21"/>
          <w:lang w:val="en-US" w:eastAsia="zh-CN"/>
        </w:rPr>
        <w:t>Note: the latency is evaluated for single A-IoT device.</w:t>
      </w:r>
    </w:p>
    <w:p w14:paraId="3F51829D" w14:textId="77777777" w:rsidR="0011496D" w:rsidRPr="0011496D" w:rsidRDefault="0011496D" w:rsidP="0011496D">
      <w:pPr>
        <w:pStyle w:val="ad"/>
        <w:jc w:val="both"/>
        <w:rPr>
          <w:b/>
          <w:i/>
          <w:color w:val="000000" w:themeColor="text1"/>
          <w:sz w:val="21"/>
          <w:szCs w:val="21"/>
          <w:lang w:val="en-US" w:eastAsia="zh-CN"/>
        </w:rPr>
      </w:pPr>
      <w:r w:rsidRPr="0011496D">
        <w:rPr>
          <w:b/>
          <w:i/>
          <w:color w:val="000000" w:themeColor="text1"/>
          <w:sz w:val="21"/>
          <w:szCs w:val="21"/>
          <w:lang w:val="en-US" w:eastAsia="zh-CN"/>
        </w:rPr>
        <w:lastRenderedPageBreak/>
        <w:t>Note: Time for energy harvesting is not included in the definition of latency.</w:t>
      </w:r>
    </w:p>
    <w:p w14:paraId="7F1AE648" w14:textId="53D2F22C" w:rsidR="0011496D" w:rsidRPr="0011496D" w:rsidRDefault="0011496D" w:rsidP="0011496D">
      <w:pPr>
        <w:pStyle w:val="ad"/>
        <w:jc w:val="both"/>
        <w:rPr>
          <w:b/>
          <w:i/>
          <w:color w:val="000000" w:themeColor="text1"/>
          <w:sz w:val="21"/>
          <w:szCs w:val="21"/>
          <w:lang w:val="en-US" w:eastAsia="zh-CN"/>
        </w:rPr>
      </w:pPr>
      <w:r w:rsidRPr="0011496D">
        <w:rPr>
          <w:b/>
          <w:i/>
          <w:color w:val="000000" w:themeColor="text1"/>
          <w:sz w:val="21"/>
          <w:szCs w:val="21"/>
          <w:lang w:val="en-US" w:eastAsia="zh-CN"/>
        </w:rPr>
        <w:t xml:space="preserve">Proposal 7: </w:t>
      </w:r>
      <w:r w:rsidR="00AD76CF" w:rsidRPr="002A1AF2">
        <w:rPr>
          <w:rFonts w:eastAsia="黑体"/>
          <w:b/>
          <w:i/>
          <w:color w:val="000000" w:themeColor="text1"/>
          <w:kern w:val="2"/>
          <w:sz w:val="21"/>
          <w:szCs w:val="21"/>
          <w:lang w:eastAsia="zh-CN"/>
        </w:rPr>
        <w:t xml:space="preserve">It is suggested to not set different values </w:t>
      </w:r>
      <w:r w:rsidR="00AD76CF">
        <w:rPr>
          <w:rFonts w:eastAsia="黑体"/>
          <w:b/>
          <w:i/>
          <w:color w:val="000000" w:themeColor="text1"/>
          <w:kern w:val="2"/>
          <w:sz w:val="21"/>
          <w:szCs w:val="21"/>
          <w:lang w:eastAsia="zh-CN"/>
        </w:rPr>
        <w:t xml:space="preserve">of maximum distance targets </w:t>
      </w:r>
      <w:r w:rsidR="00AD76CF" w:rsidRPr="002A1AF2">
        <w:rPr>
          <w:rFonts w:eastAsia="黑体"/>
          <w:b/>
          <w:i/>
          <w:color w:val="000000" w:themeColor="text1"/>
          <w:kern w:val="2"/>
          <w:sz w:val="21"/>
          <w:szCs w:val="21"/>
          <w:lang w:eastAsia="zh-CN"/>
        </w:rPr>
        <w:t>for different scenarios.</w:t>
      </w:r>
      <w:r w:rsidRPr="0011496D">
        <w:rPr>
          <w:b/>
          <w:i/>
          <w:color w:val="000000" w:themeColor="text1"/>
          <w:sz w:val="21"/>
          <w:szCs w:val="21"/>
          <w:lang w:val="en-US" w:eastAsia="zh-CN"/>
        </w:rPr>
        <w:t xml:space="preserve"> </w:t>
      </w:r>
    </w:p>
    <w:p w14:paraId="0893188A" w14:textId="77777777" w:rsidR="00F2626E" w:rsidRPr="00CA754C" w:rsidRDefault="00702FDA" w:rsidP="00CA754C">
      <w:pPr>
        <w:pStyle w:val="1"/>
        <w:ind w:left="420"/>
      </w:pPr>
      <w:r w:rsidRPr="00CA754C">
        <w:t>References</w:t>
      </w:r>
    </w:p>
    <w:p w14:paraId="0E211318" w14:textId="67804A9B" w:rsidR="00F2626E" w:rsidRPr="0011496D" w:rsidRDefault="00702FDA" w:rsidP="002C6619">
      <w:pPr>
        <w:pStyle w:val="ListParagraph1"/>
        <w:numPr>
          <w:ilvl w:val="0"/>
          <w:numId w:val="22"/>
        </w:numPr>
        <w:spacing w:after="0"/>
        <w:rPr>
          <w:rFonts w:eastAsia="宋体"/>
          <w:color w:val="000000" w:themeColor="text1"/>
          <w:szCs w:val="20"/>
          <w:lang w:eastAsia="zh-CN"/>
        </w:rPr>
      </w:pPr>
      <w:r w:rsidRPr="002A1AF2">
        <w:rPr>
          <w:rFonts w:hint="eastAsia"/>
          <w:color w:val="000000" w:themeColor="text1"/>
          <w:sz w:val="21"/>
          <w:szCs w:val="21"/>
          <w:lang w:eastAsia="zh-CN"/>
        </w:rPr>
        <w:t xml:space="preserve">3GPP </w:t>
      </w:r>
      <w:r w:rsidRPr="002A1AF2">
        <w:rPr>
          <w:color w:val="000000" w:themeColor="text1"/>
          <w:sz w:val="21"/>
          <w:szCs w:val="21"/>
          <w:lang w:eastAsia="zh-CN"/>
        </w:rPr>
        <w:t>RAN1 Chairman’s Notes</w:t>
      </w:r>
      <w:r w:rsidRPr="002A1AF2">
        <w:rPr>
          <w:rFonts w:hint="eastAsia"/>
          <w:color w:val="000000" w:themeColor="text1"/>
          <w:sz w:val="21"/>
          <w:szCs w:val="21"/>
          <w:lang w:eastAsia="zh-CN"/>
        </w:rPr>
        <w:t xml:space="preserve">, </w:t>
      </w:r>
      <w:r w:rsidRPr="002A1AF2">
        <w:rPr>
          <w:color w:val="000000" w:themeColor="text1"/>
          <w:sz w:val="21"/>
          <w:szCs w:val="21"/>
          <w:lang w:eastAsia="zh-CN"/>
        </w:rPr>
        <w:t>RAN</w:t>
      </w:r>
      <w:r w:rsidRPr="002A1AF2">
        <w:rPr>
          <w:rFonts w:hint="eastAsia"/>
          <w:color w:val="000000" w:themeColor="text1"/>
          <w:sz w:val="21"/>
          <w:szCs w:val="21"/>
          <w:lang w:eastAsia="zh-CN"/>
        </w:rPr>
        <w:t>1</w:t>
      </w:r>
      <w:r w:rsidRPr="002A1AF2">
        <w:rPr>
          <w:color w:val="000000" w:themeColor="text1"/>
          <w:sz w:val="21"/>
          <w:szCs w:val="21"/>
          <w:lang w:eastAsia="zh-CN"/>
        </w:rPr>
        <w:t>#</w:t>
      </w:r>
      <w:r w:rsidRPr="002A1AF2">
        <w:rPr>
          <w:rFonts w:hint="eastAsia"/>
          <w:color w:val="000000" w:themeColor="text1"/>
          <w:sz w:val="21"/>
          <w:szCs w:val="21"/>
          <w:lang w:eastAsia="zh-CN"/>
        </w:rPr>
        <w:t>1</w:t>
      </w:r>
      <w:r w:rsidRPr="002A1AF2">
        <w:rPr>
          <w:color w:val="000000" w:themeColor="text1"/>
          <w:sz w:val="21"/>
          <w:szCs w:val="21"/>
          <w:lang w:eastAsia="zh-CN"/>
        </w:rPr>
        <w:t>16</w:t>
      </w:r>
      <w:r w:rsidR="002C6619" w:rsidRPr="002A1AF2">
        <w:rPr>
          <w:color w:val="000000" w:themeColor="text1"/>
          <w:sz w:val="21"/>
          <w:szCs w:val="21"/>
          <w:lang w:eastAsia="zh-CN"/>
        </w:rPr>
        <w:t>-bis</w:t>
      </w:r>
      <w:r w:rsidRPr="002A1AF2">
        <w:rPr>
          <w:color w:val="000000" w:themeColor="text1"/>
          <w:sz w:val="21"/>
          <w:szCs w:val="21"/>
          <w:lang w:eastAsia="zh-CN"/>
        </w:rPr>
        <w:t xml:space="preserve">, </w:t>
      </w:r>
      <w:r w:rsidR="002C6619" w:rsidRPr="002A1AF2">
        <w:rPr>
          <w:color w:val="000000" w:themeColor="text1"/>
          <w:sz w:val="21"/>
          <w:szCs w:val="21"/>
          <w:lang w:eastAsia="zh-CN"/>
        </w:rPr>
        <w:t xml:space="preserve">Changsha, Hunan Province, China, </w:t>
      </w:r>
      <w:proofErr w:type="gramStart"/>
      <w:r w:rsidR="002C6619" w:rsidRPr="002A1AF2">
        <w:rPr>
          <w:color w:val="000000" w:themeColor="text1"/>
          <w:sz w:val="21"/>
          <w:szCs w:val="21"/>
          <w:lang w:eastAsia="zh-CN"/>
        </w:rPr>
        <w:t>April,</w:t>
      </w:r>
      <w:proofErr w:type="gramEnd"/>
      <w:r w:rsidR="002C6619" w:rsidRPr="002A1AF2">
        <w:rPr>
          <w:color w:val="000000" w:themeColor="text1"/>
          <w:sz w:val="21"/>
          <w:szCs w:val="21"/>
          <w:lang w:eastAsia="zh-CN"/>
        </w:rPr>
        <w:t xml:space="preserve"> 2024</w:t>
      </w:r>
      <w:r w:rsidRPr="002A1AF2">
        <w:rPr>
          <w:rFonts w:asciiTheme="minorEastAsia" w:eastAsiaTheme="minorEastAsia" w:hAnsiTheme="minorEastAsia" w:hint="eastAsia"/>
          <w:color w:val="000000" w:themeColor="text1"/>
          <w:sz w:val="21"/>
          <w:szCs w:val="21"/>
          <w:lang w:eastAsia="zh-CN"/>
        </w:rPr>
        <w:t>.</w:t>
      </w:r>
    </w:p>
    <w:p w14:paraId="3FBB1C36" w14:textId="117B5761" w:rsidR="0011496D" w:rsidRPr="0011496D" w:rsidRDefault="0011496D" w:rsidP="0011496D">
      <w:pPr>
        <w:pStyle w:val="ListParagraph1"/>
        <w:numPr>
          <w:ilvl w:val="0"/>
          <w:numId w:val="22"/>
        </w:numPr>
        <w:spacing w:after="0"/>
        <w:rPr>
          <w:rFonts w:eastAsia="Times New Roman"/>
          <w:color w:val="000000" w:themeColor="text1"/>
          <w:szCs w:val="20"/>
          <w:lang w:bidi="ar"/>
        </w:rPr>
      </w:pPr>
      <w:r w:rsidRPr="00602A8A">
        <w:rPr>
          <w:rFonts w:eastAsia="Times New Roman"/>
          <w:color w:val="000000" w:themeColor="text1"/>
          <w:szCs w:val="20"/>
          <w:lang w:bidi="ar"/>
        </w:rPr>
        <w:t>R1-2403788</w:t>
      </w:r>
      <w:r>
        <w:rPr>
          <w:rFonts w:eastAsia="Times New Roman"/>
          <w:color w:val="000000" w:themeColor="text1"/>
          <w:szCs w:val="20"/>
          <w:lang w:bidi="ar"/>
        </w:rPr>
        <w:t>, “</w:t>
      </w:r>
      <w:r w:rsidRPr="00602A8A">
        <w:rPr>
          <w:rFonts w:eastAsia="Times New Roman"/>
          <w:color w:val="000000" w:themeColor="text1"/>
          <w:szCs w:val="20"/>
          <w:lang w:bidi="ar"/>
        </w:rPr>
        <w:t>FL summary (final) for Ambient IoT evaluation</w:t>
      </w:r>
      <w:r>
        <w:rPr>
          <w:rFonts w:eastAsia="Times New Roman"/>
          <w:color w:val="000000" w:themeColor="text1"/>
          <w:szCs w:val="20"/>
          <w:lang w:bidi="ar"/>
        </w:rPr>
        <w:t xml:space="preserve">”, </w:t>
      </w:r>
      <w:r w:rsidRPr="002A1AF2">
        <w:rPr>
          <w:color w:val="000000" w:themeColor="text1"/>
          <w:sz w:val="21"/>
          <w:szCs w:val="21"/>
          <w:lang w:eastAsia="zh-CN"/>
        </w:rPr>
        <w:t>RAN</w:t>
      </w:r>
      <w:r w:rsidRPr="002A1AF2">
        <w:rPr>
          <w:rFonts w:hint="eastAsia"/>
          <w:color w:val="000000" w:themeColor="text1"/>
          <w:sz w:val="21"/>
          <w:szCs w:val="21"/>
          <w:lang w:eastAsia="zh-CN"/>
        </w:rPr>
        <w:t>1</w:t>
      </w:r>
      <w:r w:rsidRPr="002A1AF2">
        <w:rPr>
          <w:color w:val="000000" w:themeColor="text1"/>
          <w:sz w:val="21"/>
          <w:szCs w:val="21"/>
          <w:lang w:eastAsia="zh-CN"/>
        </w:rPr>
        <w:t>#</w:t>
      </w:r>
      <w:r w:rsidRPr="002A1AF2">
        <w:rPr>
          <w:rFonts w:hint="eastAsia"/>
          <w:color w:val="000000" w:themeColor="text1"/>
          <w:sz w:val="21"/>
          <w:szCs w:val="21"/>
          <w:lang w:eastAsia="zh-CN"/>
        </w:rPr>
        <w:t>1</w:t>
      </w:r>
      <w:r w:rsidRPr="002A1AF2">
        <w:rPr>
          <w:color w:val="000000" w:themeColor="text1"/>
          <w:sz w:val="21"/>
          <w:szCs w:val="21"/>
          <w:lang w:eastAsia="zh-CN"/>
        </w:rPr>
        <w:t xml:space="preserve">16-bis, Changsha, Hunan Province, China, </w:t>
      </w:r>
      <w:proofErr w:type="gramStart"/>
      <w:r w:rsidRPr="002A1AF2">
        <w:rPr>
          <w:color w:val="000000" w:themeColor="text1"/>
          <w:sz w:val="21"/>
          <w:szCs w:val="21"/>
          <w:lang w:eastAsia="zh-CN"/>
        </w:rPr>
        <w:t>April,</w:t>
      </w:r>
      <w:proofErr w:type="gramEnd"/>
      <w:r w:rsidRPr="002A1AF2">
        <w:rPr>
          <w:color w:val="000000" w:themeColor="text1"/>
          <w:sz w:val="21"/>
          <w:szCs w:val="21"/>
          <w:lang w:eastAsia="zh-CN"/>
        </w:rPr>
        <w:t xml:space="preserve"> 2024</w:t>
      </w:r>
      <w:r w:rsidRPr="002A1AF2">
        <w:rPr>
          <w:rFonts w:asciiTheme="minorEastAsia" w:eastAsiaTheme="minorEastAsia" w:hAnsiTheme="minorEastAsia" w:hint="eastAsia"/>
          <w:color w:val="000000" w:themeColor="text1"/>
          <w:sz w:val="21"/>
          <w:szCs w:val="21"/>
          <w:lang w:eastAsia="zh-CN"/>
        </w:rPr>
        <w:t>.</w:t>
      </w:r>
    </w:p>
    <w:p w14:paraId="45795A02" w14:textId="72BE55C9" w:rsidR="00F2626E" w:rsidRPr="00DF41DE" w:rsidRDefault="00702FDA" w:rsidP="00DF41DE">
      <w:pPr>
        <w:pStyle w:val="ListParagraph1"/>
        <w:numPr>
          <w:ilvl w:val="0"/>
          <w:numId w:val="22"/>
        </w:numPr>
        <w:spacing w:after="0" w:line="240" w:lineRule="auto"/>
        <w:rPr>
          <w:rFonts w:eastAsia="宋体"/>
          <w:color w:val="000000" w:themeColor="text1"/>
          <w:szCs w:val="20"/>
          <w:lang w:eastAsia="zh-CN"/>
        </w:rPr>
      </w:pPr>
      <w:r w:rsidRPr="002A1AF2">
        <w:rPr>
          <w:rFonts w:eastAsia="宋体"/>
          <w:color w:val="000000" w:themeColor="text1"/>
          <w:szCs w:val="20"/>
          <w:lang w:eastAsia="zh-CN"/>
        </w:rPr>
        <w:t xml:space="preserve">TR 38.901 v17.0.0, Study on channel model for frequencies from 0.5 to 100 GHz, </w:t>
      </w:r>
      <w:proofErr w:type="gramStart"/>
      <w:r w:rsidRPr="002A1AF2">
        <w:rPr>
          <w:rFonts w:eastAsia="宋体"/>
          <w:color w:val="000000" w:themeColor="text1"/>
          <w:szCs w:val="20"/>
          <w:lang w:eastAsia="zh-CN"/>
        </w:rPr>
        <w:t>March,</w:t>
      </w:r>
      <w:proofErr w:type="gramEnd"/>
      <w:r w:rsidRPr="002A1AF2">
        <w:rPr>
          <w:rFonts w:eastAsia="宋体"/>
          <w:color w:val="000000" w:themeColor="text1"/>
          <w:szCs w:val="20"/>
          <w:lang w:eastAsia="zh-CN"/>
        </w:rPr>
        <w:t xml:space="preserve"> 2022.</w:t>
      </w:r>
    </w:p>
    <w:p w14:paraId="110CBCB9" w14:textId="0906C098" w:rsidR="00C30DA2" w:rsidRDefault="00C30DA2" w:rsidP="00DF41DE">
      <w:pPr>
        <w:pStyle w:val="ListParagraph1"/>
        <w:numPr>
          <w:ilvl w:val="0"/>
          <w:numId w:val="22"/>
        </w:numPr>
        <w:spacing w:after="0"/>
        <w:rPr>
          <w:rFonts w:eastAsia="Times New Roman"/>
          <w:color w:val="000000" w:themeColor="text1"/>
          <w:szCs w:val="20"/>
          <w:lang w:bidi="ar"/>
        </w:rPr>
      </w:pPr>
      <w:r w:rsidRPr="002A1AF2">
        <w:rPr>
          <w:rFonts w:eastAsia="Times New Roman"/>
          <w:color w:val="000000" w:themeColor="text1"/>
          <w:szCs w:val="20"/>
          <w:lang w:bidi="ar"/>
        </w:rPr>
        <w:t>R1-1909704, “Indoor industrial channel model calibration results”, RAN1#9</w:t>
      </w:r>
      <w:r w:rsidR="00801114" w:rsidRPr="002A1AF2">
        <w:rPr>
          <w:rFonts w:eastAsia="Times New Roman"/>
          <w:color w:val="000000" w:themeColor="text1"/>
          <w:szCs w:val="20"/>
          <w:lang w:bidi="ar"/>
        </w:rPr>
        <w:t>8</w:t>
      </w:r>
      <w:r w:rsidRPr="002A1AF2">
        <w:rPr>
          <w:rFonts w:eastAsia="Times New Roman"/>
          <w:color w:val="000000" w:themeColor="text1"/>
          <w:szCs w:val="20"/>
          <w:lang w:bidi="ar"/>
        </w:rPr>
        <w:t xml:space="preserve">, </w:t>
      </w:r>
      <w:r w:rsidR="00801114" w:rsidRPr="002A1AF2">
        <w:rPr>
          <w:rFonts w:eastAsia="Times New Roman"/>
          <w:color w:val="000000" w:themeColor="text1"/>
          <w:szCs w:val="20"/>
          <w:lang w:bidi="ar"/>
        </w:rPr>
        <w:t xml:space="preserve">Reno, USA, </w:t>
      </w:r>
      <w:r w:rsidRPr="002A1AF2">
        <w:rPr>
          <w:rFonts w:eastAsia="Times New Roman"/>
          <w:color w:val="000000" w:themeColor="text1"/>
          <w:szCs w:val="20"/>
          <w:lang w:bidi="ar"/>
        </w:rPr>
        <w:t>May 2019, Ericsson.</w:t>
      </w:r>
    </w:p>
    <w:p w14:paraId="63172CD5" w14:textId="0E1F692F" w:rsidR="0011496D" w:rsidRDefault="0011496D" w:rsidP="0011496D">
      <w:pPr>
        <w:pStyle w:val="ListParagraph1"/>
        <w:numPr>
          <w:ilvl w:val="0"/>
          <w:numId w:val="22"/>
        </w:numPr>
        <w:spacing w:after="0" w:line="240" w:lineRule="auto"/>
        <w:rPr>
          <w:rFonts w:eastAsia="宋体"/>
          <w:color w:val="000000" w:themeColor="text1"/>
          <w:szCs w:val="20"/>
          <w:lang w:eastAsia="zh-CN"/>
        </w:rPr>
      </w:pPr>
      <w:r w:rsidRPr="002A1AF2">
        <w:rPr>
          <w:rFonts w:eastAsia="宋体"/>
          <w:color w:val="000000" w:themeColor="text1"/>
          <w:szCs w:val="20"/>
          <w:lang w:eastAsia="zh-CN"/>
        </w:rPr>
        <w:t xml:space="preserve">TR 38.848 v18.0.0, Study on Ambient IoT (Internet of Things) in RAN, </w:t>
      </w:r>
      <w:proofErr w:type="gramStart"/>
      <w:r w:rsidRPr="002A1AF2">
        <w:rPr>
          <w:rFonts w:eastAsia="宋体"/>
          <w:color w:val="000000" w:themeColor="text1"/>
          <w:szCs w:val="20"/>
          <w:lang w:eastAsia="zh-CN"/>
        </w:rPr>
        <w:t>September,</w:t>
      </w:r>
      <w:proofErr w:type="gramEnd"/>
      <w:r w:rsidRPr="002A1AF2">
        <w:rPr>
          <w:rFonts w:eastAsia="宋体"/>
          <w:color w:val="000000" w:themeColor="text1"/>
          <w:szCs w:val="20"/>
          <w:lang w:eastAsia="zh-CN"/>
        </w:rPr>
        <w:t xml:space="preserve"> 2023.</w:t>
      </w:r>
    </w:p>
    <w:p w14:paraId="6612D862" w14:textId="7B572ABB" w:rsidR="009639D5" w:rsidRPr="00EB1685" w:rsidRDefault="009639D5" w:rsidP="00EB1685">
      <w:pPr>
        <w:pStyle w:val="1"/>
        <w:ind w:left="420"/>
      </w:pPr>
      <w:r>
        <w:t>Appendix</w:t>
      </w:r>
    </w:p>
    <w:tbl>
      <w:tblPr>
        <w:tblStyle w:val="af8"/>
        <w:tblW w:w="10015" w:type="dxa"/>
        <w:tblLook w:val="04A0" w:firstRow="1" w:lastRow="0" w:firstColumn="1" w:lastColumn="0" w:noHBand="0" w:noVBand="1"/>
      </w:tblPr>
      <w:tblGrid>
        <w:gridCol w:w="1227"/>
        <w:gridCol w:w="1940"/>
        <w:gridCol w:w="5245"/>
        <w:gridCol w:w="1931"/>
      </w:tblGrid>
      <w:tr w:rsidR="00EB1685" w:rsidRPr="00EB1685" w14:paraId="4652D576" w14:textId="77777777" w:rsidTr="0026032D">
        <w:trPr>
          <w:trHeight w:val="280"/>
        </w:trPr>
        <w:tc>
          <w:tcPr>
            <w:tcW w:w="2928" w:type="dxa"/>
            <w:gridSpan w:val="2"/>
            <w:hideMark/>
          </w:tcPr>
          <w:p w14:paraId="026B374A" w14:textId="77777777" w:rsidR="00EB1685" w:rsidRPr="00EB1685" w:rsidRDefault="00EB1685" w:rsidP="00EB1685">
            <w:pPr>
              <w:pStyle w:val="ListParagraph1"/>
              <w:jc w:val="left"/>
              <w:rPr>
                <w:b/>
                <w:bCs/>
                <w:color w:val="000000" w:themeColor="text1"/>
                <w:lang w:eastAsia="zh-CN"/>
              </w:rPr>
            </w:pPr>
            <w:r w:rsidRPr="00EB1685">
              <w:rPr>
                <w:b/>
                <w:bCs/>
                <w:color w:val="000000" w:themeColor="text1"/>
                <w:lang w:eastAsia="zh-CN"/>
              </w:rPr>
              <w:t>Parameters</w:t>
            </w:r>
          </w:p>
        </w:tc>
        <w:tc>
          <w:tcPr>
            <w:tcW w:w="5245" w:type="dxa"/>
            <w:hideMark/>
          </w:tcPr>
          <w:p w14:paraId="6634B34D" w14:textId="77777777" w:rsidR="00EB1685" w:rsidRPr="00EB1685" w:rsidRDefault="00EB1685" w:rsidP="00EB1685">
            <w:pPr>
              <w:pStyle w:val="ListParagraph1"/>
              <w:spacing w:after="0"/>
              <w:jc w:val="left"/>
              <w:rPr>
                <w:b/>
                <w:bCs/>
                <w:color w:val="000000" w:themeColor="text1"/>
                <w:lang w:eastAsia="zh-CN"/>
              </w:rPr>
            </w:pPr>
            <w:r w:rsidRPr="00EB1685">
              <w:rPr>
                <w:b/>
                <w:bCs/>
                <w:color w:val="000000" w:themeColor="text1"/>
                <w:lang w:eastAsia="zh-CN"/>
              </w:rPr>
              <w:t>Assumptions</w:t>
            </w:r>
          </w:p>
        </w:tc>
        <w:tc>
          <w:tcPr>
            <w:tcW w:w="1842" w:type="dxa"/>
            <w:noWrap/>
            <w:hideMark/>
          </w:tcPr>
          <w:p w14:paraId="05450609" w14:textId="62A2C8E0" w:rsidR="00EB1685" w:rsidRPr="00EB1685" w:rsidRDefault="00AD76CF" w:rsidP="00AD76CF">
            <w:pPr>
              <w:pStyle w:val="ListParagraph1"/>
              <w:spacing w:after="0"/>
              <w:ind w:left="0"/>
              <w:jc w:val="center"/>
              <w:rPr>
                <w:b/>
                <w:bCs/>
                <w:color w:val="000000" w:themeColor="text1"/>
                <w:lang w:eastAsia="zh-CN"/>
              </w:rPr>
            </w:pPr>
            <w:r>
              <w:rPr>
                <w:b/>
                <w:bCs/>
                <w:color w:val="000000" w:themeColor="text1"/>
                <w:lang w:eastAsia="zh-CN"/>
              </w:rPr>
              <w:t>Our assumptions</w:t>
            </w:r>
          </w:p>
        </w:tc>
      </w:tr>
      <w:tr w:rsidR="00EB1685" w:rsidRPr="00EB1685" w14:paraId="747D4F28" w14:textId="77777777" w:rsidTr="0026032D">
        <w:trPr>
          <w:trHeight w:val="280"/>
        </w:trPr>
        <w:tc>
          <w:tcPr>
            <w:tcW w:w="8173" w:type="dxa"/>
            <w:gridSpan w:val="3"/>
            <w:hideMark/>
          </w:tcPr>
          <w:p w14:paraId="72D3EDD3" w14:textId="77777777" w:rsidR="00EB1685" w:rsidRPr="00EB1685" w:rsidRDefault="00EB1685" w:rsidP="00134A42">
            <w:pPr>
              <w:pStyle w:val="ListParagraph1"/>
              <w:spacing w:after="0"/>
              <w:jc w:val="center"/>
              <w:rPr>
                <w:b/>
                <w:bCs/>
                <w:color w:val="000000" w:themeColor="text1"/>
                <w:lang w:eastAsia="zh-CN"/>
              </w:rPr>
            </w:pPr>
            <w:r w:rsidRPr="00EB1685">
              <w:rPr>
                <w:b/>
                <w:bCs/>
                <w:color w:val="000000" w:themeColor="text1"/>
                <w:lang w:eastAsia="zh-CN"/>
              </w:rPr>
              <w:t>Common parameters</w:t>
            </w:r>
          </w:p>
        </w:tc>
        <w:tc>
          <w:tcPr>
            <w:tcW w:w="1842" w:type="dxa"/>
            <w:noWrap/>
            <w:hideMark/>
          </w:tcPr>
          <w:p w14:paraId="4757AF50" w14:textId="77777777" w:rsidR="00EB1685" w:rsidRPr="00EB1685" w:rsidRDefault="00EB1685" w:rsidP="00EB1685">
            <w:pPr>
              <w:pStyle w:val="ListParagraph1"/>
              <w:spacing w:after="0"/>
              <w:jc w:val="left"/>
              <w:rPr>
                <w:b/>
                <w:bCs/>
                <w:color w:val="000000" w:themeColor="text1"/>
                <w:lang w:eastAsia="zh-CN"/>
              </w:rPr>
            </w:pPr>
            <w:r w:rsidRPr="00EB1685">
              <w:rPr>
                <w:rFonts w:eastAsia="微软雅黑"/>
                <w:b/>
                <w:bCs/>
                <w:color w:val="000000" w:themeColor="text1"/>
                <w:lang w:eastAsia="zh-CN"/>
              </w:rPr>
              <w:t xml:space="preserve">　</w:t>
            </w:r>
          </w:p>
        </w:tc>
      </w:tr>
      <w:tr w:rsidR="00EB1685" w:rsidRPr="00EB1685" w14:paraId="57C4E67E" w14:textId="77777777" w:rsidTr="0026032D">
        <w:trPr>
          <w:trHeight w:val="253"/>
        </w:trPr>
        <w:tc>
          <w:tcPr>
            <w:tcW w:w="2928" w:type="dxa"/>
            <w:gridSpan w:val="2"/>
            <w:noWrap/>
            <w:hideMark/>
          </w:tcPr>
          <w:p w14:paraId="06529DA8"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Carrier frequency</w:t>
            </w:r>
          </w:p>
        </w:tc>
        <w:tc>
          <w:tcPr>
            <w:tcW w:w="5245" w:type="dxa"/>
            <w:hideMark/>
          </w:tcPr>
          <w:p w14:paraId="2A76EDB4" w14:textId="09DBE4DF" w:rsidR="00EB1685" w:rsidRPr="00EB1685" w:rsidRDefault="00EB1685" w:rsidP="00EB1685">
            <w:pPr>
              <w:pStyle w:val="ListParagraph1"/>
              <w:spacing w:after="0"/>
              <w:ind w:left="0"/>
              <w:jc w:val="left"/>
              <w:rPr>
                <w:color w:val="000000" w:themeColor="text1"/>
                <w:lang w:eastAsia="zh-CN"/>
              </w:rPr>
            </w:pPr>
            <w:r>
              <w:rPr>
                <w:color w:val="000000" w:themeColor="text1"/>
                <w:lang w:eastAsia="zh-CN"/>
              </w:rPr>
              <w:t xml:space="preserve">900 MHz (M); </w:t>
            </w:r>
            <w:r w:rsidRPr="00EB1685">
              <w:rPr>
                <w:color w:val="000000" w:themeColor="text1"/>
                <w:lang w:eastAsia="zh-CN"/>
              </w:rPr>
              <w:t>2 GHz (O)</w:t>
            </w:r>
          </w:p>
        </w:tc>
        <w:tc>
          <w:tcPr>
            <w:tcW w:w="1842" w:type="dxa"/>
            <w:noWrap/>
            <w:hideMark/>
          </w:tcPr>
          <w:p w14:paraId="2F89EAA8" w14:textId="5E553DE2" w:rsidR="00EB1685" w:rsidRPr="001C6ABC" w:rsidRDefault="00EB1685" w:rsidP="00AD76CF">
            <w:pPr>
              <w:pStyle w:val="ListParagraph1"/>
              <w:spacing w:after="0"/>
              <w:ind w:left="0"/>
              <w:jc w:val="center"/>
              <w:rPr>
                <w:rFonts w:eastAsiaTheme="minorEastAsia"/>
                <w:color w:val="000000" w:themeColor="text1"/>
                <w:lang w:eastAsia="zh-CN"/>
              </w:rPr>
            </w:pPr>
            <w:r w:rsidRPr="001C6ABC">
              <w:rPr>
                <w:color w:val="000000" w:themeColor="text1"/>
                <w:lang w:eastAsia="zh-CN"/>
              </w:rPr>
              <w:t>900 MHz</w:t>
            </w:r>
            <w:r w:rsidRPr="001C6ABC">
              <w:rPr>
                <w:rFonts w:eastAsiaTheme="minorEastAsia"/>
                <w:color w:val="000000" w:themeColor="text1"/>
                <w:lang w:eastAsia="zh-CN"/>
              </w:rPr>
              <w:t>,</w:t>
            </w:r>
            <w:r w:rsidRPr="001C6ABC">
              <w:rPr>
                <w:color w:val="000000" w:themeColor="text1"/>
                <w:lang w:eastAsia="zh-CN"/>
              </w:rPr>
              <w:t xml:space="preserve"> 2 GHz</w:t>
            </w:r>
          </w:p>
        </w:tc>
      </w:tr>
      <w:tr w:rsidR="00EB1685" w:rsidRPr="00EB1685" w14:paraId="385D93DC" w14:textId="77777777" w:rsidTr="0026032D">
        <w:trPr>
          <w:trHeight w:val="280"/>
        </w:trPr>
        <w:tc>
          <w:tcPr>
            <w:tcW w:w="2928" w:type="dxa"/>
            <w:gridSpan w:val="2"/>
            <w:noWrap/>
            <w:hideMark/>
          </w:tcPr>
          <w:p w14:paraId="37CB5C7F"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SCS</w:t>
            </w:r>
          </w:p>
        </w:tc>
        <w:tc>
          <w:tcPr>
            <w:tcW w:w="5245" w:type="dxa"/>
            <w:hideMark/>
          </w:tcPr>
          <w:p w14:paraId="0FA83D1F"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15 kHz as baseline</w:t>
            </w:r>
          </w:p>
        </w:tc>
        <w:tc>
          <w:tcPr>
            <w:tcW w:w="1842" w:type="dxa"/>
            <w:noWrap/>
            <w:hideMark/>
          </w:tcPr>
          <w:p w14:paraId="443D7E97" w14:textId="7E237A3D" w:rsidR="00EB1685" w:rsidRPr="001C6ABC" w:rsidRDefault="001C6ABC" w:rsidP="00AD76CF">
            <w:pPr>
              <w:pStyle w:val="ListParagraph1"/>
              <w:spacing w:after="0"/>
              <w:ind w:left="0"/>
              <w:jc w:val="center"/>
              <w:rPr>
                <w:color w:val="000000" w:themeColor="text1"/>
                <w:lang w:eastAsia="zh-CN"/>
              </w:rPr>
            </w:pPr>
            <w:r w:rsidRPr="001C6ABC">
              <w:rPr>
                <w:rFonts w:eastAsia="微软雅黑"/>
                <w:color w:val="000000" w:themeColor="text1"/>
                <w:lang w:eastAsia="zh-CN"/>
              </w:rPr>
              <w:t>15kHz</w:t>
            </w:r>
          </w:p>
        </w:tc>
      </w:tr>
      <w:tr w:rsidR="00EB1685" w:rsidRPr="00EB1685" w14:paraId="2F393008" w14:textId="77777777" w:rsidTr="0026032D">
        <w:trPr>
          <w:trHeight w:val="520"/>
        </w:trPr>
        <w:tc>
          <w:tcPr>
            <w:tcW w:w="2928" w:type="dxa"/>
            <w:gridSpan w:val="2"/>
            <w:noWrap/>
            <w:hideMark/>
          </w:tcPr>
          <w:p w14:paraId="78FE43C6"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Block structure</w:t>
            </w:r>
          </w:p>
        </w:tc>
        <w:tc>
          <w:tcPr>
            <w:tcW w:w="5245" w:type="dxa"/>
            <w:hideMark/>
          </w:tcPr>
          <w:p w14:paraId="4D7AEF80"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Blocks as agreed in 9.4.2.3, or other blocks reported by companies</w:t>
            </w:r>
          </w:p>
        </w:tc>
        <w:tc>
          <w:tcPr>
            <w:tcW w:w="1842" w:type="dxa"/>
            <w:noWrap/>
            <w:hideMark/>
          </w:tcPr>
          <w:p w14:paraId="0042E2FC" w14:textId="2622FB50" w:rsidR="00EB1685" w:rsidRPr="00D32FB8" w:rsidRDefault="00D32FB8" w:rsidP="00D32FB8">
            <w:pPr>
              <w:pStyle w:val="ListParagraph1"/>
              <w:spacing w:after="0"/>
              <w:ind w:left="0"/>
              <w:jc w:val="center"/>
              <w:rPr>
                <w:rFonts w:eastAsiaTheme="minorEastAsia"/>
                <w:color w:val="000000" w:themeColor="text1"/>
                <w:lang w:eastAsia="zh-CN"/>
              </w:rPr>
            </w:pPr>
            <w:proofErr w:type="spellStart"/>
            <w:r>
              <w:rPr>
                <w:rFonts w:eastAsiaTheme="minorEastAsia" w:hint="eastAsia"/>
                <w:color w:val="000000" w:themeColor="text1"/>
                <w:lang w:eastAsia="zh-CN"/>
              </w:rPr>
              <w:t>P</w:t>
            </w:r>
            <w:r w:rsidR="00AD76CF">
              <w:rPr>
                <w:rFonts w:eastAsiaTheme="minorEastAsia"/>
                <w:color w:val="000000" w:themeColor="text1"/>
                <w:lang w:eastAsia="zh-CN"/>
              </w:rPr>
              <w:t>reamble+data</w:t>
            </w:r>
            <w:r>
              <w:rPr>
                <w:rFonts w:eastAsiaTheme="minorEastAsia"/>
                <w:color w:val="000000" w:themeColor="text1"/>
                <w:lang w:eastAsia="zh-CN"/>
              </w:rPr>
              <w:t>+CRC</w:t>
            </w:r>
            <w:proofErr w:type="spellEnd"/>
          </w:p>
        </w:tc>
      </w:tr>
      <w:tr w:rsidR="00EB1685" w:rsidRPr="00EB1685" w14:paraId="7C7C719E" w14:textId="77777777" w:rsidTr="00D32FB8">
        <w:trPr>
          <w:trHeight w:val="42"/>
        </w:trPr>
        <w:tc>
          <w:tcPr>
            <w:tcW w:w="2928" w:type="dxa"/>
            <w:gridSpan w:val="2"/>
            <w:noWrap/>
            <w:hideMark/>
          </w:tcPr>
          <w:p w14:paraId="3FF47F5E"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Channel model</w:t>
            </w:r>
          </w:p>
        </w:tc>
        <w:tc>
          <w:tcPr>
            <w:tcW w:w="5245" w:type="dxa"/>
            <w:hideMark/>
          </w:tcPr>
          <w:p w14:paraId="21C71889" w14:textId="7A06E39F" w:rsidR="00EB1685" w:rsidRPr="00EB1685" w:rsidRDefault="00D32FB8" w:rsidP="00EB1685">
            <w:pPr>
              <w:pStyle w:val="ListParagraph1"/>
              <w:spacing w:after="0"/>
              <w:ind w:left="0"/>
              <w:jc w:val="left"/>
              <w:rPr>
                <w:color w:val="000000" w:themeColor="text1"/>
                <w:lang w:eastAsia="zh-CN"/>
              </w:rPr>
            </w:pPr>
            <w:r>
              <w:rPr>
                <w:color w:val="000000" w:themeColor="text1"/>
                <w:lang w:eastAsia="zh-CN"/>
              </w:rPr>
              <w:t>TDL-A or TDL-D</w:t>
            </w:r>
          </w:p>
        </w:tc>
        <w:tc>
          <w:tcPr>
            <w:tcW w:w="1842" w:type="dxa"/>
            <w:noWrap/>
            <w:hideMark/>
          </w:tcPr>
          <w:p w14:paraId="6E04FC02" w14:textId="7C8A3E2E" w:rsidR="00EB1685" w:rsidRPr="001C6ABC" w:rsidRDefault="00EB1685" w:rsidP="00AD76CF">
            <w:pPr>
              <w:pStyle w:val="ListParagraph1"/>
              <w:spacing w:after="0"/>
              <w:ind w:left="0"/>
              <w:jc w:val="center"/>
              <w:rPr>
                <w:color w:val="000000" w:themeColor="text1"/>
                <w:lang w:eastAsia="zh-CN"/>
              </w:rPr>
            </w:pPr>
            <w:r w:rsidRPr="001C6ABC">
              <w:rPr>
                <w:color w:val="000000" w:themeColor="text1"/>
                <w:lang w:eastAsia="zh-CN"/>
              </w:rPr>
              <w:t>TDL-A</w:t>
            </w:r>
          </w:p>
        </w:tc>
      </w:tr>
      <w:tr w:rsidR="00EB1685" w:rsidRPr="00EB1685" w14:paraId="3B117DE4" w14:textId="77777777" w:rsidTr="0026032D">
        <w:trPr>
          <w:trHeight w:val="280"/>
        </w:trPr>
        <w:tc>
          <w:tcPr>
            <w:tcW w:w="2928" w:type="dxa"/>
            <w:gridSpan w:val="2"/>
            <w:noWrap/>
            <w:hideMark/>
          </w:tcPr>
          <w:p w14:paraId="4D1FBB6D"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Delay spread</w:t>
            </w:r>
          </w:p>
        </w:tc>
        <w:tc>
          <w:tcPr>
            <w:tcW w:w="5245" w:type="dxa"/>
            <w:hideMark/>
          </w:tcPr>
          <w:p w14:paraId="55661658"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[30, 150] ns</w:t>
            </w:r>
          </w:p>
        </w:tc>
        <w:tc>
          <w:tcPr>
            <w:tcW w:w="1842" w:type="dxa"/>
            <w:noWrap/>
            <w:hideMark/>
          </w:tcPr>
          <w:p w14:paraId="48740E54" w14:textId="5E80716E" w:rsidR="00EB1685" w:rsidRPr="001C6ABC" w:rsidRDefault="001C6ABC" w:rsidP="00AD76CF">
            <w:pPr>
              <w:pStyle w:val="ListParagraph1"/>
              <w:spacing w:after="0"/>
              <w:ind w:left="0"/>
              <w:jc w:val="center"/>
              <w:rPr>
                <w:color w:val="000000" w:themeColor="text1"/>
                <w:lang w:eastAsia="zh-CN"/>
              </w:rPr>
            </w:pPr>
            <w:r w:rsidRPr="001C6ABC">
              <w:rPr>
                <w:rFonts w:eastAsia="微软雅黑"/>
                <w:color w:val="000000" w:themeColor="text1"/>
                <w:lang w:eastAsia="zh-CN"/>
              </w:rPr>
              <w:t>30ns</w:t>
            </w:r>
          </w:p>
        </w:tc>
      </w:tr>
      <w:tr w:rsidR="00EB1685" w:rsidRPr="00EB1685" w14:paraId="2AB18516" w14:textId="77777777" w:rsidTr="0026032D">
        <w:trPr>
          <w:trHeight w:val="280"/>
        </w:trPr>
        <w:tc>
          <w:tcPr>
            <w:tcW w:w="2928" w:type="dxa"/>
            <w:gridSpan w:val="2"/>
            <w:noWrap/>
            <w:hideMark/>
          </w:tcPr>
          <w:p w14:paraId="29175C49"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Device velocity</w:t>
            </w:r>
          </w:p>
        </w:tc>
        <w:tc>
          <w:tcPr>
            <w:tcW w:w="5245" w:type="dxa"/>
            <w:hideMark/>
          </w:tcPr>
          <w:p w14:paraId="003C28CD"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3 km/h</w:t>
            </w:r>
          </w:p>
        </w:tc>
        <w:tc>
          <w:tcPr>
            <w:tcW w:w="1842" w:type="dxa"/>
            <w:noWrap/>
            <w:hideMark/>
          </w:tcPr>
          <w:p w14:paraId="1EF5F081" w14:textId="6FC9D120" w:rsidR="00EB1685" w:rsidRPr="00AD76CF" w:rsidRDefault="00AD76CF" w:rsidP="00AD76CF">
            <w:pPr>
              <w:pStyle w:val="ListParagraph1"/>
              <w:spacing w:after="0"/>
              <w:ind w:left="0"/>
              <w:jc w:val="center"/>
              <w:rPr>
                <w:rFonts w:eastAsiaTheme="minorEastAsia"/>
                <w:color w:val="000000" w:themeColor="text1"/>
                <w:lang w:eastAsia="zh-CN"/>
              </w:rPr>
            </w:pPr>
            <w:r>
              <w:rPr>
                <w:rFonts w:eastAsiaTheme="minorEastAsia" w:hint="eastAsia"/>
                <w:color w:val="000000" w:themeColor="text1"/>
                <w:lang w:eastAsia="zh-CN"/>
              </w:rPr>
              <w:t>3</w:t>
            </w:r>
            <w:r>
              <w:rPr>
                <w:rFonts w:eastAsiaTheme="minorEastAsia"/>
                <w:color w:val="000000" w:themeColor="text1"/>
                <w:lang w:eastAsia="zh-CN"/>
              </w:rPr>
              <w:t>km/h</w:t>
            </w:r>
          </w:p>
        </w:tc>
      </w:tr>
      <w:tr w:rsidR="0026032D" w:rsidRPr="00EB1685" w14:paraId="1B345B69" w14:textId="77777777" w:rsidTr="00AD76CF">
        <w:trPr>
          <w:trHeight w:val="40"/>
        </w:trPr>
        <w:tc>
          <w:tcPr>
            <w:tcW w:w="2928" w:type="dxa"/>
            <w:gridSpan w:val="2"/>
            <w:noWrap/>
            <w:hideMark/>
          </w:tcPr>
          <w:p w14:paraId="200FF51F" w14:textId="3148AF26" w:rsidR="0026032D" w:rsidRPr="00AD76CF" w:rsidRDefault="0026032D" w:rsidP="00AD76CF">
            <w:pPr>
              <w:pStyle w:val="ListParagraph1"/>
              <w:spacing w:after="0"/>
              <w:ind w:left="0"/>
              <w:jc w:val="left"/>
              <w:rPr>
                <w:rFonts w:eastAsiaTheme="minorEastAsia"/>
                <w:color w:val="000000" w:themeColor="text1"/>
                <w:lang w:eastAsia="zh-CN"/>
              </w:rPr>
            </w:pPr>
            <w:r w:rsidRPr="00EB1685">
              <w:rPr>
                <w:color w:val="000000" w:themeColor="text1"/>
                <w:lang w:eastAsia="zh-CN"/>
              </w:rPr>
              <w:t>Number of Tx/Rx chains for Ambient IoT device</w:t>
            </w:r>
          </w:p>
        </w:tc>
        <w:tc>
          <w:tcPr>
            <w:tcW w:w="5245" w:type="dxa"/>
            <w:hideMark/>
          </w:tcPr>
          <w:p w14:paraId="1F3B6248" w14:textId="77777777" w:rsidR="0026032D" w:rsidRPr="00EB1685" w:rsidRDefault="0026032D" w:rsidP="0026032D">
            <w:pPr>
              <w:pStyle w:val="ListParagraph1"/>
              <w:spacing w:after="0"/>
              <w:ind w:left="0"/>
              <w:jc w:val="left"/>
              <w:rPr>
                <w:color w:val="000000" w:themeColor="text1"/>
                <w:lang w:eastAsia="zh-CN"/>
              </w:rPr>
            </w:pPr>
            <w:r w:rsidRPr="00EB1685">
              <w:rPr>
                <w:color w:val="000000" w:themeColor="text1"/>
                <w:lang w:eastAsia="zh-CN"/>
              </w:rPr>
              <w:t>1</w:t>
            </w:r>
          </w:p>
        </w:tc>
        <w:tc>
          <w:tcPr>
            <w:tcW w:w="1842" w:type="dxa"/>
            <w:noWrap/>
            <w:hideMark/>
          </w:tcPr>
          <w:p w14:paraId="44362A97" w14:textId="2820FCD5" w:rsidR="0026032D" w:rsidRPr="001C6ABC" w:rsidRDefault="001C6ABC" w:rsidP="001C6ABC">
            <w:pPr>
              <w:pStyle w:val="ListParagraph1"/>
              <w:spacing w:after="0"/>
              <w:rPr>
                <w:color w:val="000000" w:themeColor="text1"/>
                <w:lang w:eastAsia="zh-CN"/>
              </w:rPr>
            </w:pPr>
            <w:r w:rsidRPr="001C6ABC">
              <w:rPr>
                <w:rFonts w:eastAsia="微软雅黑"/>
                <w:color w:val="000000" w:themeColor="text1"/>
                <w:lang w:eastAsia="zh-CN"/>
              </w:rPr>
              <w:t>1</w:t>
            </w:r>
          </w:p>
        </w:tc>
      </w:tr>
      <w:tr w:rsidR="00EB1685" w:rsidRPr="00EB1685" w14:paraId="71EDF1F8" w14:textId="77777777" w:rsidTr="0026032D">
        <w:trPr>
          <w:trHeight w:val="260"/>
        </w:trPr>
        <w:tc>
          <w:tcPr>
            <w:tcW w:w="988" w:type="dxa"/>
            <w:vMerge w:val="restart"/>
            <w:noWrap/>
            <w:hideMark/>
          </w:tcPr>
          <w:p w14:paraId="42A38537"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BS</w:t>
            </w:r>
          </w:p>
        </w:tc>
        <w:tc>
          <w:tcPr>
            <w:tcW w:w="1940" w:type="dxa"/>
            <w:noWrap/>
            <w:hideMark/>
          </w:tcPr>
          <w:p w14:paraId="163A600E"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Number of antenna elements</w:t>
            </w:r>
          </w:p>
        </w:tc>
        <w:tc>
          <w:tcPr>
            <w:tcW w:w="5245" w:type="dxa"/>
            <w:noWrap/>
            <w:hideMark/>
          </w:tcPr>
          <w:p w14:paraId="5883C117" w14:textId="77777777" w:rsidR="00EB1685" w:rsidRPr="00EB1685" w:rsidRDefault="00EB1685" w:rsidP="0026032D">
            <w:pPr>
              <w:pStyle w:val="ListParagraph1"/>
              <w:spacing w:after="0"/>
              <w:ind w:left="0"/>
              <w:jc w:val="left"/>
              <w:rPr>
                <w:color w:val="000000" w:themeColor="text1"/>
                <w:lang w:eastAsia="zh-CN"/>
              </w:rPr>
            </w:pPr>
            <w:r w:rsidRPr="00EB1685">
              <w:rPr>
                <w:color w:val="000000" w:themeColor="text1"/>
                <w:lang w:eastAsia="zh-CN"/>
              </w:rPr>
              <w:t>2 or 4</w:t>
            </w:r>
          </w:p>
        </w:tc>
        <w:tc>
          <w:tcPr>
            <w:tcW w:w="1842" w:type="dxa"/>
            <w:noWrap/>
            <w:hideMark/>
          </w:tcPr>
          <w:p w14:paraId="51937E8C" w14:textId="14903799" w:rsidR="00EB1685" w:rsidRPr="001C6ABC" w:rsidRDefault="001C6ABC" w:rsidP="001C6ABC">
            <w:pPr>
              <w:pStyle w:val="ListParagraph1"/>
              <w:spacing w:after="0"/>
              <w:rPr>
                <w:color w:val="000000" w:themeColor="text1"/>
                <w:lang w:eastAsia="zh-CN"/>
              </w:rPr>
            </w:pPr>
            <w:r w:rsidRPr="001C6ABC">
              <w:rPr>
                <w:rFonts w:eastAsia="微软雅黑"/>
                <w:color w:val="000000" w:themeColor="text1"/>
                <w:lang w:eastAsia="zh-CN"/>
              </w:rPr>
              <w:t>2</w:t>
            </w:r>
          </w:p>
        </w:tc>
      </w:tr>
      <w:tr w:rsidR="00EB1685" w:rsidRPr="00EB1685" w14:paraId="62F3A87D" w14:textId="77777777" w:rsidTr="0026032D">
        <w:trPr>
          <w:trHeight w:val="260"/>
        </w:trPr>
        <w:tc>
          <w:tcPr>
            <w:tcW w:w="988" w:type="dxa"/>
            <w:vMerge/>
            <w:hideMark/>
          </w:tcPr>
          <w:p w14:paraId="5068A35D" w14:textId="77777777" w:rsidR="00EB1685" w:rsidRPr="00EB1685" w:rsidRDefault="00EB1685" w:rsidP="00EB1685">
            <w:pPr>
              <w:pStyle w:val="ListParagraph1"/>
              <w:spacing w:after="0"/>
              <w:jc w:val="left"/>
              <w:rPr>
                <w:color w:val="000000" w:themeColor="text1"/>
                <w:lang w:eastAsia="zh-CN"/>
              </w:rPr>
            </w:pPr>
          </w:p>
        </w:tc>
        <w:tc>
          <w:tcPr>
            <w:tcW w:w="1940" w:type="dxa"/>
            <w:noWrap/>
            <w:hideMark/>
          </w:tcPr>
          <w:p w14:paraId="595012C1"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Number of TXRUs</w:t>
            </w:r>
          </w:p>
        </w:tc>
        <w:tc>
          <w:tcPr>
            <w:tcW w:w="5245" w:type="dxa"/>
            <w:noWrap/>
            <w:hideMark/>
          </w:tcPr>
          <w:p w14:paraId="6FEC6C7F" w14:textId="77777777" w:rsidR="00EB1685" w:rsidRPr="00EB1685" w:rsidRDefault="00EB1685" w:rsidP="0026032D">
            <w:pPr>
              <w:pStyle w:val="ListParagraph1"/>
              <w:spacing w:after="0"/>
              <w:ind w:left="0"/>
              <w:jc w:val="left"/>
              <w:rPr>
                <w:color w:val="000000" w:themeColor="text1"/>
                <w:lang w:eastAsia="zh-CN"/>
              </w:rPr>
            </w:pPr>
            <w:r w:rsidRPr="00EB1685">
              <w:rPr>
                <w:color w:val="000000" w:themeColor="text1"/>
                <w:lang w:eastAsia="zh-CN"/>
              </w:rPr>
              <w:t>2 or 4</w:t>
            </w:r>
          </w:p>
        </w:tc>
        <w:tc>
          <w:tcPr>
            <w:tcW w:w="1842" w:type="dxa"/>
            <w:noWrap/>
            <w:hideMark/>
          </w:tcPr>
          <w:p w14:paraId="5C0B440A" w14:textId="7BB19ABE" w:rsidR="00EB1685" w:rsidRPr="001C6ABC" w:rsidRDefault="001C6ABC" w:rsidP="001C6ABC">
            <w:pPr>
              <w:pStyle w:val="ListParagraph1"/>
              <w:spacing w:after="0"/>
              <w:rPr>
                <w:color w:val="000000" w:themeColor="text1"/>
                <w:lang w:eastAsia="zh-CN"/>
              </w:rPr>
            </w:pPr>
            <w:r w:rsidRPr="001C6ABC">
              <w:rPr>
                <w:rFonts w:eastAsia="微软雅黑"/>
                <w:color w:val="000000" w:themeColor="text1"/>
                <w:lang w:eastAsia="zh-CN"/>
              </w:rPr>
              <w:t>2</w:t>
            </w:r>
          </w:p>
        </w:tc>
      </w:tr>
      <w:tr w:rsidR="00EB1685" w:rsidRPr="00EB1685" w14:paraId="07A53CE1" w14:textId="77777777" w:rsidTr="0026032D">
        <w:trPr>
          <w:trHeight w:val="260"/>
        </w:trPr>
        <w:tc>
          <w:tcPr>
            <w:tcW w:w="988" w:type="dxa"/>
            <w:vMerge w:val="restart"/>
            <w:noWrap/>
            <w:hideMark/>
          </w:tcPr>
          <w:p w14:paraId="3893B261"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Intermediate UE</w:t>
            </w:r>
          </w:p>
        </w:tc>
        <w:tc>
          <w:tcPr>
            <w:tcW w:w="1940" w:type="dxa"/>
            <w:noWrap/>
            <w:hideMark/>
          </w:tcPr>
          <w:p w14:paraId="152F0D74"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Number of antenna elements</w:t>
            </w:r>
          </w:p>
        </w:tc>
        <w:tc>
          <w:tcPr>
            <w:tcW w:w="5245" w:type="dxa"/>
            <w:noWrap/>
            <w:hideMark/>
          </w:tcPr>
          <w:p w14:paraId="4923E94A" w14:textId="77777777" w:rsidR="00EB1685" w:rsidRPr="00EB1685" w:rsidRDefault="00EB1685" w:rsidP="0026032D">
            <w:pPr>
              <w:pStyle w:val="ListParagraph1"/>
              <w:spacing w:after="0"/>
              <w:ind w:left="0"/>
              <w:jc w:val="left"/>
              <w:rPr>
                <w:color w:val="000000" w:themeColor="text1"/>
                <w:lang w:eastAsia="zh-CN"/>
              </w:rPr>
            </w:pPr>
            <w:r w:rsidRPr="00EB1685">
              <w:rPr>
                <w:color w:val="000000" w:themeColor="text1"/>
                <w:lang w:eastAsia="zh-CN"/>
              </w:rPr>
              <w:t>1 or 2</w:t>
            </w:r>
          </w:p>
        </w:tc>
        <w:tc>
          <w:tcPr>
            <w:tcW w:w="1842" w:type="dxa"/>
            <w:noWrap/>
            <w:hideMark/>
          </w:tcPr>
          <w:p w14:paraId="01B9A709" w14:textId="66D7BC73" w:rsidR="00EB1685" w:rsidRPr="001C6ABC" w:rsidRDefault="00AD76CF" w:rsidP="001C6ABC">
            <w:pPr>
              <w:pStyle w:val="ListParagraph1"/>
              <w:spacing w:after="0"/>
              <w:rPr>
                <w:color w:val="000000" w:themeColor="text1"/>
                <w:lang w:eastAsia="zh-CN"/>
              </w:rPr>
            </w:pPr>
            <w:r>
              <w:rPr>
                <w:rFonts w:eastAsia="微软雅黑"/>
                <w:color w:val="000000" w:themeColor="text1"/>
                <w:lang w:eastAsia="zh-CN"/>
              </w:rPr>
              <w:t>-</w:t>
            </w:r>
          </w:p>
        </w:tc>
      </w:tr>
      <w:tr w:rsidR="00EB1685" w:rsidRPr="00EB1685" w14:paraId="5CDC9D59" w14:textId="77777777" w:rsidTr="0026032D">
        <w:trPr>
          <w:trHeight w:val="260"/>
        </w:trPr>
        <w:tc>
          <w:tcPr>
            <w:tcW w:w="988" w:type="dxa"/>
            <w:vMerge/>
            <w:hideMark/>
          </w:tcPr>
          <w:p w14:paraId="691D260E" w14:textId="77777777" w:rsidR="00EB1685" w:rsidRPr="00EB1685" w:rsidRDefault="00EB1685" w:rsidP="00EB1685">
            <w:pPr>
              <w:pStyle w:val="ListParagraph1"/>
              <w:spacing w:after="0"/>
              <w:jc w:val="left"/>
              <w:rPr>
                <w:color w:val="000000" w:themeColor="text1"/>
                <w:lang w:eastAsia="zh-CN"/>
              </w:rPr>
            </w:pPr>
          </w:p>
        </w:tc>
        <w:tc>
          <w:tcPr>
            <w:tcW w:w="1940" w:type="dxa"/>
            <w:noWrap/>
            <w:hideMark/>
          </w:tcPr>
          <w:p w14:paraId="1E49C845"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Number of TXRUs</w:t>
            </w:r>
          </w:p>
        </w:tc>
        <w:tc>
          <w:tcPr>
            <w:tcW w:w="5245" w:type="dxa"/>
            <w:noWrap/>
            <w:hideMark/>
          </w:tcPr>
          <w:p w14:paraId="0F94C919" w14:textId="77777777" w:rsidR="00EB1685" w:rsidRPr="00EB1685" w:rsidRDefault="00EB1685" w:rsidP="0026032D">
            <w:pPr>
              <w:pStyle w:val="ListParagraph1"/>
              <w:spacing w:after="0"/>
              <w:ind w:left="0"/>
              <w:jc w:val="left"/>
              <w:rPr>
                <w:color w:val="000000" w:themeColor="text1"/>
                <w:lang w:eastAsia="zh-CN"/>
              </w:rPr>
            </w:pPr>
            <w:r w:rsidRPr="00EB1685">
              <w:rPr>
                <w:color w:val="000000" w:themeColor="text1"/>
                <w:lang w:eastAsia="zh-CN"/>
              </w:rPr>
              <w:t>1 or 2</w:t>
            </w:r>
          </w:p>
        </w:tc>
        <w:tc>
          <w:tcPr>
            <w:tcW w:w="1842" w:type="dxa"/>
            <w:noWrap/>
            <w:hideMark/>
          </w:tcPr>
          <w:p w14:paraId="59F3893D" w14:textId="0770B230" w:rsidR="00EB1685" w:rsidRPr="001C6ABC" w:rsidRDefault="00AD76CF" w:rsidP="001C6ABC">
            <w:pPr>
              <w:pStyle w:val="ListParagraph1"/>
              <w:spacing w:after="0"/>
              <w:rPr>
                <w:color w:val="000000" w:themeColor="text1"/>
                <w:lang w:eastAsia="zh-CN"/>
              </w:rPr>
            </w:pPr>
            <w:r>
              <w:rPr>
                <w:rFonts w:eastAsia="微软雅黑"/>
                <w:color w:val="000000" w:themeColor="text1"/>
                <w:lang w:eastAsia="zh-CN"/>
              </w:rPr>
              <w:t>-</w:t>
            </w:r>
          </w:p>
        </w:tc>
      </w:tr>
      <w:tr w:rsidR="00EB1685" w:rsidRPr="00EB1685" w14:paraId="44625E5C" w14:textId="77777777" w:rsidTr="0026032D">
        <w:trPr>
          <w:trHeight w:val="280"/>
        </w:trPr>
        <w:tc>
          <w:tcPr>
            <w:tcW w:w="2928" w:type="dxa"/>
            <w:gridSpan w:val="2"/>
            <w:noWrap/>
            <w:hideMark/>
          </w:tcPr>
          <w:p w14:paraId="168D3953"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Reference data rate</w:t>
            </w:r>
          </w:p>
        </w:tc>
        <w:tc>
          <w:tcPr>
            <w:tcW w:w="5245" w:type="dxa"/>
            <w:noWrap/>
            <w:hideMark/>
          </w:tcPr>
          <w:p w14:paraId="42DCDE66"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[0.1, 1, 5] kbps</w:t>
            </w:r>
          </w:p>
        </w:tc>
        <w:tc>
          <w:tcPr>
            <w:tcW w:w="1842" w:type="dxa"/>
            <w:noWrap/>
            <w:hideMark/>
          </w:tcPr>
          <w:p w14:paraId="2E4CC034" w14:textId="4CC65C17" w:rsidR="00EB1685" w:rsidRPr="001C6ABC" w:rsidRDefault="009B26E8" w:rsidP="00AD76CF">
            <w:pPr>
              <w:pStyle w:val="ListParagraph1"/>
              <w:spacing w:after="0"/>
              <w:ind w:left="0"/>
              <w:jc w:val="center"/>
              <w:rPr>
                <w:color w:val="000000" w:themeColor="text1"/>
                <w:lang w:eastAsia="zh-CN"/>
              </w:rPr>
            </w:pPr>
            <w:r>
              <w:rPr>
                <w:rFonts w:eastAsia="微软雅黑"/>
                <w:color w:val="000000" w:themeColor="text1"/>
                <w:lang w:eastAsia="zh-CN"/>
              </w:rPr>
              <w:t>7</w:t>
            </w:r>
            <w:r w:rsidR="00AD76CF">
              <w:rPr>
                <w:rFonts w:eastAsia="微软雅黑"/>
                <w:color w:val="000000" w:themeColor="text1"/>
                <w:lang w:eastAsia="zh-CN"/>
              </w:rPr>
              <w:t>kbps</w:t>
            </w:r>
          </w:p>
        </w:tc>
      </w:tr>
      <w:tr w:rsidR="00EB1685" w:rsidRPr="00EB1685" w14:paraId="74A0F81C" w14:textId="77777777" w:rsidTr="0026032D">
        <w:trPr>
          <w:trHeight w:val="280"/>
        </w:trPr>
        <w:tc>
          <w:tcPr>
            <w:tcW w:w="2928" w:type="dxa"/>
            <w:gridSpan w:val="2"/>
            <w:noWrap/>
            <w:hideMark/>
          </w:tcPr>
          <w:p w14:paraId="0CCAB88E"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BLER target</w:t>
            </w:r>
          </w:p>
        </w:tc>
        <w:tc>
          <w:tcPr>
            <w:tcW w:w="5245" w:type="dxa"/>
            <w:noWrap/>
            <w:hideMark/>
          </w:tcPr>
          <w:p w14:paraId="5816DDDA"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1%, 10%</w:t>
            </w:r>
          </w:p>
        </w:tc>
        <w:tc>
          <w:tcPr>
            <w:tcW w:w="1842" w:type="dxa"/>
            <w:noWrap/>
            <w:hideMark/>
          </w:tcPr>
          <w:p w14:paraId="0049CBDE" w14:textId="5C79C8DA" w:rsidR="00EB1685" w:rsidRPr="00D32FB8" w:rsidRDefault="00AD76CF" w:rsidP="00D32FB8">
            <w:pPr>
              <w:pStyle w:val="ListParagraph1"/>
              <w:spacing w:after="0"/>
              <w:rPr>
                <w:rFonts w:eastAsiaTheme="minorEastAsia"/>
                <w:color w:val="000000" w:themeColor="text1"/>
                <w:lang w:eastAsia="zh-CN"/>
              </w:rPr>
            </w:pPr>
            <w:r>
              <w:rPr>
                <w:rFonts w:eastAsiaTheme="minorEastAsia" w:hint="eastAsia"/>
                <w:color w:val="000000" w:themeColor="text1"/>
                <w:lang w:eastAsia="zh-CN"/>
              </w:rPr>
              <w:t>1</w:t>
            </w:r>
            <w:r>
              <w:rPr>
                <w:rFonts w:eastAsiaTheme="minorEastAsia"/>
                <w:color w:val="000000" w:themeColor="text1"/>
                <w:lang w:eastAsia="zh-CN"/>
              </w:rPr>
              <w:t>%</w:t>
            </w:r>
          </w:p>
        </w:tc>
      </w:tr>
      <w:tr w:rsidR="00EB1685" w:rsidRPr="00EB1685" w14:paraId="173FDB2B" w14:textId="77777777" w:rsidTr="0026032D">
        <w:trPr>
          <w:trHeight w:val="520"/>
        </w:trPr>
        <w:tc>
          <w:tcPr>
            <w:tcW w:w="2928" w:type="dxa"/>
            <w:gridSpan w:val="2"/>
            <w:noWrap/>
            <w:hideMark/>
          </w:tcPr>
          <w:p w14:paraId="5E5B4248"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Sampling frequency</w:t>
            </w:r>
          </w:p>
        </w:tc>
        <w:tc>
          <w:tcPr>
            <w:tcW w:w="5245" w:type="dxa"/>
            <w:hideMark/>
          </w:tcPr>
          <w:p w14:paraId="6E0AA496"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Note: this will be updated according to the agreements made for sampling frequency</w:t>
            </w:r>
          </w:p>
        </w:tc>
        <w:tc>
          <w:tcPr>
            <w:tcW w:w="1842" w:type="dxa"/>
            <w:noWrap/>
            <w:hideMark/>
          </w:tcPr>
          <w:p w14:paraId="295905EE" w14:textId="7DE61955" w:rsidR="00EB1685" w:rsidRPr="001C6ABC" w:rsidRDefault="00D32FB8" w:rsidP="00D32FB8">
            <w:pPr>
              <w:pStyle w:val="ListParagraph1"/>
              <w:spacing w:after="0"/>
              <w:ind w:left="0"/>
              <w:jc w:val="center"/>
              <w:rPr>
                <w:color w:val="000000" w:themeColor="text1"/>
                <w:lang w:eastAsia="zh-CN"/>
              </w:rPr>
            </w:pPr>
            <w:r>
              <w:rPr>
                <w:rFonts w:eastAsia="微软雅黑"/>
                <w:color w:val="000000" w:themeColor="text1"/>
                <w:lang w:eastAsia="zh-CN"/>
              </w:rPr>
              <w:t>1.92</w:t>
            </w:r>
            <w:r>
              <w:rPr>
                <w:rFonts w:eastAsia="微软雅黑" w:hint="eastAsia"/>
                <w:color w:val="000000" w:themeColor="text1"/>
                <w:lang w:eastAsia="zh-CN"/>
              </w:rPr>
              <w:t>MHz</w:t>
            </w:r>
          </w:p>
        </w:tc>
      </w:tr>
      <w:tr w:rsidR="00EB1685" w:rsidRPr="00EB1685" w14:paraId="3CC6C850" w14:textId="77777777" w:rsidTr="0026032D">
        <w:trPr>
          <w:trHeight w:val="280"/>
        </w:trPr>
        <w:tc>
          <w:tcPr>
            <w:tcW w:w="2928" w:type="dxa"/>
            <w:gridSpan w:val="2"/>
            <w:noWrap/>
            <w:hideMark/>
          </w:tcPr>
          <w:p w14:paraId="07C7C123"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Other assumptions</w:t>
            </w:r>
          </w:p>
        </w:tc>
        <w:tc>
          <w:tcPr>
            <w:tcW w:w="5245" w:type="dxa"/>
            <w:noWrap/>
            <w:hideMark/>
          </w:tcPr>
          <w:p w14:paraId="15491E41"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To be reported by company</w:t>
            </w:r>
          </w:p>
        </w:tc>
        <w:tc>
          <w:tcPr>
            <w:tcW w:w="1842" w:type="dxa"/>
            <w:noWrap/>
            <w:hideMark/>
          </w:tcPr>
          <w:p w14:paraId="311A627B" w14:textId="44C1B6BC" w:rsidR="00EB1685" w:rsidRPr="001C6ABC" w:rsidRDefault="00E54726" w:rsidP="00D32FB8">
            <w:pPr>
              <w:pStyle w:val="ListParagraph1"/>
              <w:spacing w:after="0"/>
              <w:ind w:left="0"/>
              <w:jc w:val="center"/>
              <w:rPr>
                <w:color w:val="000000" w:themeColor="text1"/>
                <w:lang w:eastAsia="zh-CN"/>
              </w:rPr>
            </w:pPr>
            <w:r>
              <w:rPr>
                <w:rFonts w:eastAsia="微软雅黑"/>
                <w:color w:val="000000" w:themeColor="text1"/>
                <w:lang w:eastAsia="zh-CN"/>
              </w:rPr>
              <w:t>-</w:t>
            </w:r>
          </w:p>
        </w:tc>
      </w:tr>
      <w:tr w:rsidR="00EB1685" w:rsidRPr="00EB1685" w14:paraId="056D50F9" w14:textId="77777777" w:rsidTr="0026032D">
        <w:trPr>
          <w:trHeight w:val="263"/>
        </w:trPr>
        <w:tc>
          <w:tcPr>
            <w:tcW w:w="8173" w:type="dxa"/>
            <w:gridSpan w:val="3"/>
            <w:noWrap/>
            <w:hideMark/>
          </w:tcPr>
          <w:p w14:paraId="30FF85DF" w14:textId="01D32407" w:rsidR="00EB1685" w:rsidRPr="00EB1685" w:rsidRDefault="00D32FB8" w:rsidP="00EB1685">
            <w:pPr>
              <w:pStyle w:val="ListParagraph1"/>
              <w:spacing w:after="0"/>
              <w:jc w:val="left"/>
              <w:rPr>
                <w:b/>
                <w:bCs/>
                <w:color w:val="000000" w:themeColor="text1"/>
                <w:lang w:eastAsia="zh-CN"/>
              </w:rPr>
            </w:pPr>
            <w:r w:rsidRPr="00D32FB8">
              <w:rPr>
                <w:rFonts w:hint="eastAsia"/>
                <w:b/>
                <w:bCs/>
                <w:color w:val="000000" w:themeColor="text1"/>
                <w:lang w:eastAsia="zh-CN"/>
              </w:rPr>
              <w:t>R2D</w:t>
            </w:r>
            <w:r w:rsidR="00EB1685" w:rsidRPr="00EB1685">
              <w:rPr>
                <w:b/>
                <w:bCs/>
                <w:color w:val="000000" w:themeColor="text1"/>
                <w:lang w:eastAsia="zh-CN"/>
              </w:rPr>
              <w:t xml:space="preserve"> specific parameters</w:t>
            </w:r>
          </w:p>
        </w:tc>
        <w:tc>
          <w:tcPr>
            <w:tcW w:w="1842" w:type="dxa"/>
            <w:noWrap/>
            <w:hideMark/>
          </w:tcPr>
          <w:p w14:paraId="55BF8990" w14:textId="4831ADD8" w:rsidR="00EB1685" w:rsidRPr="001C6ABC" w:rsidRDefault="00EB1685" w:rsidP="001C6ABC">
            <w:pPr>
              <w:pStyle w:val="ListParagraph1"/>
              <w:spacing w:after="0"/>
              <w:jc w:val="center"/>
              <w:rPr>
                <w:color w:val="000000" w:themeColor="text1"/>
                <w:lang w:eastAsia="zh-CN"/>
              </w:rPr>
            </w:pPr>
          </w:p>
        </w:tc>
      </w:tr>
      <w:tr w:rsidR="00D32FB8" w:rsidRPr="00EB1685" w14:paraId="22BDE8B7" w14:textId="77777777" w:rsidTr="00D32FB8">
        <w:trPr>
          <w:trHeight w:val="197"/>
        </w:trPr>
        <w:tc>
          <w:tcPr>
            <w:tcW w:w="2928" w:type="dxa"/>
            <w:gridSpan w:val="2"/>
          </w:tcPr>
          <w:p w14:paraId="523A1598" w14:textId="082F6C28" w:rsidR="00D32FB8" w:rsidRPr="00EB1685" w:rsidRDefault="00D32FB8" w:rsidP="00EB1685">
            <w:pPr>
              <w:pStyle w:val="ListParagraph1"/>
              <w:spacing w:after="0"/>
              <w:ind w:left="0"/>
              <w:jc w:val="left"/>
              <w:rPr>
                <w:color w:val="000000" w:themeColor="text1"/>
                <w:lang w:eastAsia="zh-CN"/>
              </w:rPr>
            </w:pPr>
            <w:r w:rsidRPr="00D32FB8">
              <w:rPr>
                <w:color w:val="000000" w:themeColor="text1"/>
                <w:lang w:eastAsia="zh-CN"/>
              </w:rPr>
              <w:t>Device 1/2a/2b</w:t>
            </w:r>
          </w:p>
        </w:tc>
        <w:tc>
          <w:tcPr>
            <w:tcW w:w="5245" w:type="dxa"/>
          </w:tcPr>
          <w:p w14:paraId="59CC7AFB" w14:textId="77777777" w:rsidR="00D32FB8" w:rsidRPr="00D32FB8" w:rsidRDefault="00D32FB8" w:rsidP="00D32FB8">
            <w:pPr>
              <w:pStyle w:val="ListParagraph1"/>
              <w:spacing w:after="0"/>
              <w:ind w:left="0"/>
              <w:rPr>
                <w:color w:val="000000" w:themeColor="text1"/>
                <w:lang w:eastAsia="zh-CN"/>
              </w:rPr>
            </w:pPr>
            <w:r w:rsidRPr="00D32FB8">
              <w:rPr>
                <w:color w:val="000000" w:themeColor="text1"/>
                <w:lang w:eastAsia="zh-CN"/>
              </w:rPr>
              <w:t>Options are as follows,</w:t>
            </w:r>
          </w:p>
          <w:p w14:paraId="1496D3F7" w14:textId="77777777" w:rsidR="00D32FB8" w:rsidRPr="00D32FB8" w:rsidRDefault="00D32FB8" w:rsidP="00D32FB8">
            <w:pPr>
              <w:pStyle w:val="ListParagraph1"/>
              <w:spacing w:after="0"/>
              <w:ind w:left="0"/>
              <w:rPr>
                <w:color w:val="000000" w:themeColor="text1"/>
                <w:lang w:eastAsia="zh-CN"/>
              </w:rPr>
            </w:pPr>
            <w:r w:rsidRPr="00D32FB8">
              <w:rPr>
                <w:color w:val="000000" w:themeColor="text1"/>
                <w:lang w:eastAsia="zh-CN"/>
              </w:rPr>
              <w:t>- Device 1, RF-ED</w:t>
            </w:r>
          </w:p>
          <w:p w14:paraId="794E69F7" w14:textId="77777777" w:rsidR="00D32FB8" w:rsidRPr="00D32FB8" w:rsidRDefault="00D32FB8" w:rsidP="00D32FB8">
            <w:pPr>
              <w:pStyle w:val="ListParagraph1"/>
              <w:spacing w:after="0"/>
              <w:ind w:left="0"/>
              <w:rPr>
                <w:color w:val="000000" w:themeColor="text1"/>
                <w:lang w:eastAsia="zh-CN"/>
              </w:rPr>
            </w:pPr>
            <w:r w:rsidRPr="00D32FB8">
              <w:rPr>
                <w:color w:val="000000" w:themeColor="text1"/>
                <w:lang w:eastAsia="zh-CN"/>
              </w:rPr>
              <w:t>- Device 2a, RF-ED</w:t>
            </w:r>
          </w:p>
          <w:p w14:paraId="5044349F" w14:textId="77777777" w:rsidR="00D32FB8" w:rsidRPr="00D32FB8" w:rsidRDefault="00D32FB8" w:rsidP="00D32FB8">
            <w:pPr>
              <w:pStyle w:val="ListParagraph1"/>
              <w:spacing w:after="0"/>
              <w:ind w:left="0"/>
              <w:rPr>
                <w:color w:val="000000" w:themeColor="text1"/>
                <w:lang w:eastAsia="zh-CN"/>
              </w:rPr>
            </w:pPr>
            <w:r w:rsidRPr="00D32FB8">
              <w:rPr>
                <w:color w:val="000000" w:themeColor="text1"/>
                <w:lang w:eastAsia="zh-CN"/>
              </w:rPr>
              <w:t>- Device 2b, RF-ED/IF-ED/ZIF</w:t>
            </w:r>
          </w:p>
          <w:p w14:paraId="195B3FF6" w14:textId="63A39665" w:rsidR="00D32FB8" w:rsidRPr="00EB1685" w:rsidRDefault="00D32FB8" w:rsidP="00D32FB8">
            <w:pPr>
              <w:pStyle w:val="ListParagraph1"/>
              <w:spacing w:after="0"/>
              <w:ind w:left="0"/>
              <w:jc w:val="left"/>
              <w:rPr>
                <w:color w:val="000000" w:themeColor="text1"/>
                <w:lang w:eastAsia="zh-CN"/>
              </w:rPr>
            </w:pPr>
            <w:r w:rsidRPr="00D32FB8">
              <w:rPr>
                <w:color w:val="000000" w:themeColor="text1"/>
                <w:lang w:eastAsia="zh-CN"/>
              </w:rPr>
              <w:t>Note: will be updated according to agreements from 9.4.1.2</w:t>
            </w:r>
          </w:p>
        </w:tc>
        <w:tc>
          <w:tcPr>
            <w:tcW w:w="1842" w:type="dxa"/>
            <w:noWrap/>
          </w:tcPr>
          <w:p w14:paraId="5CB18EBE" w14:textId="44504BF4" w:rsidR="00D32FB8" w:rsidRDefault="00D32FB8" w:rsidP="00D32FB8">
            <w:pPr>
              <w:pStyle w:val="ListParagraph1"/>
              <w:spacing w:after="0"/>
              <w:ind w:left="0"/>
              <w:jc w:val="center"/>
              <w:rPr>
                <w:rFonts w:eastAsiaTheme="minorEastAsia"/>
                <w:color w:val="000000" w:themeColor="text1"/>
                <w:lang w:eastAsia="zh-CN"/>
              </w:rPr>
            </w:pPr>
            <w:r>
              <w:rPr>
                <w:rFonts w:eastAsiaTheme="minorEastAsia" w:hint="eastAsia"/>
                <w:color w:val="000000" w:themeColor="text1"/>
                <w:lang w:eastAsia="zh-CN"/>
              </w:rPr>
              <w:t>D</w:t>
            </w:r>
            <w:r>
              <w:rPr>
                <w:rFonts w:eastAsiaTheme="minorEastAsia"/>
                <w:color w:val="000000" w:themeColor="text1"/>
                <w:lang w:eastAsia="zh-CN"/>
              </w:rPr>
              <w:t>evice 1</w:t>
            </w:r>
          </w:p>
        </w:tc>
      </w:tr>
      <w:tr w:rsidR="00EB1685" w:rsidRPr="00EB1685" w14:paraId="42DAF6E6" w14:textId="77777777" w:rsidTr="0026032D">
        <w:trPr>
          <w:trHeight w:val="585"/>
        </w:trPr>
        <w:tc>
          <w:tcPr>
            <w:tcW w:w="2928" w:type="dxa"/>
            <w:gridSpan w:val="2"/>
            <w:hideMark/>
          </w:tcPr>
          <w:p w14:paraId="4DC8179B"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Transmission bandwidth</w:t>
            </w:r>
            <w:r w:rsidRPr="00EB1685">
              <w:rPr>
                <w:color w:val="000000" w:themeColor="text1"/>
                <w:lang w:eastAsia="zh-CN"/>
              </w:rPr>
              <w:br/>
              <w:t>(</w:t>
            </w:r>
            <w:proofErr w:type="spellStart"/>
            <w:r w:rsidRPr="00EB1685">
              <w:rPr>
                <w:color w:val="000000" w:themeColor="text1"/>
                <w:lang w:eastAsia="zh-CN"/>
              </w:rPr>
              <w:t>w.r.t.</w:t>
            </w:r>
            <w:proofErr w:type="spellEnd"/>
            <w:r w:rsidRPr="00EB1685">
              <w:rPr>
                <w:color w:val="000000" w:themeColor="text1"/>
                <w:lang w:eastAsia="zh-CN"/>
              </w:rPr>
              <w:t xml:space="preserve"> D2R data rate)</w:t>
            </w:r>
          </w:p>
        </w:tc>
        <w:tc>
          <w:tcPr>
            <w:tcW w:w="5245" w:type="dxa"/>
            <w:hideMark/>
          </w:tcPr>
          <w:p w14:paraId="103E632A" w14:textId="44BF3A4E" w:rsidR="00EB1685" w:rsidRPr="00EB1685" w:rsidRDefault="00D32FB8" w:rsidP="00EB1685">
            <w:pPr>
              <w:pStyle w:val="ListParagraph1"/>
              <w:spacing w:after="0"/>
              <w:ind w:left="0"/>
              <w:jc w:val="left"/>
              <w:rPr>
                <w:color w:val="000000" w:themeColor="text1"/>
                <w:lang w:eastAsia="zh-CN"/>
              </w:rPr>
            </w:pPr>
            <w:r w:rsidRPr="00D32FB8">
              <w:rPr>
                <w:color w:val="000000" w:themeColor="text1"/>
                <w:lang w:eastAsia="zh-CN"/>
              </w:rPr>
              <w:t>180 kHz as baseline</w:t>
            </w:r>
          </w:p>
        </w:tc>
        <w:tc>
          <w:tcPr>
            <w:tcW w:w="1842" w:type="dxa"/>
            <w:noWrap/>
            <w:hideMark/>
          </w:tcPr>
          <w:p w14:paraId="446EEB2B" w14:textId="51EEA4C4" w:rsidR="00EB1685" w:rsidRPr="00D32FB8" w:rsidRDefault="00D32FB8" w:rsidP="00D32FB8">
            <w:pPr>
              <w:pStyle w:val="ListParagraph1"/>
              <w:spacing w:after="0"/>
              <w:ind w:left="0"/>
              <w:jc w:val="center"/>
              <w:rPr>
                <w:rFonts w:eastAsiaTheme="minorEastAsia"/>
                <w:color w:val="000000" w:themeColor="text1"/>
                <w:lang w:eastAsia="zh-CN"/>
              </w:rPr>
            </w:pPr>
            <w:r>
              <w:rPr>
                <w:rFonts w:eastAsiaTheme="minorEastAsia"/>
                <w:color w:val="000000" w:themeColor="text1"/>
                <w:lang w:eastAsia="zh-CN"/>
              </w:rPr>
              <w:t>180KHz</w:t>
            </w:r>
          </w:p>
        </w:tc>
      </w:tr>
      <w:tr w:rsidR="00D32FB8" w:rsidRPr="00EB1685" w14:paraId="410E4462" w14:textId="77777777" w:rsidTr="00D32FB8">
        <w:trPr>
          <w:trHeight w:val="42"/>
        </w:trPr>
        <w:tc>
          <w:tcPr>
            <w:tcW w:w="2928" w:type="dxa"/>
            <w:gridSpan w:val="2"/>
          </w:tcPr>
          <w:p w14:paraId="7AB90CA5" w14:textId="3F485015" w:rsidR="00D32FB8" w:rsidRPr="00EB1685" w:rsidRDefault="00D32FB8" w:rsidP="00EB1685">
            <w:pPr>
              <w:pStyle w:val="ListParagraph1"/>
              <w:spacing w:after="0"/>
              <w:ind w:left="0"/>
              <w:jc w:val="left"/>
              <w:rPr>
                <w:color w:val="000000" w:themeColor="text1"/>
                <w:lang w:eastAsia="zh-CN"/>
              </w:rPr>
            </w:pPr>
            <w:r w:rsidRPr="00D32FB8">
              <w:rPr>
                <w:color w:val="000000" w:themeColor="text1"/>
                <w:lang w:eastAsia="zh-CN"/>
              </w:rPr>
              <w:t>FFS: ED bandwidth</w:t>
            </w:r>
          </w:p>
        </w:tc>
        <w:tc>
          <w:tcPr>
            <w:tcW w:w="5245" w:type="dxa"/>
          </w:tcPr>
          <w:p w14:paraId="2827201C" w14:textId="7EAEF90C" w:rsidR="00D32FB8" w:rsidRPr="00D32FB8" w:rsidRDefault="00D32FB8" w:rsidP="00EB1685">
            <w:pPr>
              <w:pStyle w:val="ListParagraph1"/>
              <w:spacing w:after="0"/>
              <w:ind w:left="0"/>
              <w:jc w:val="left"/>
              <w:rPr>
                <w:color w:val="000000" w:themeColor="text1"/>
                <w:lang w:eastAsia="zh-CN"/>
              </w:rPr>
            </w:pPr>
            <w:r w:rsidRPr="00D32FB8">
              <w:rPr>
                <w:color w:val="000000" w:themeColor="text1"/>
                <w:lang w:eastAsia="zh-CN"/>
              </w:rPr>
              <w:t>[X MHz]</w:t>
            </w:r>
          </w:p>
        </w:tc>
        <w:tc>
          <w:tcPr>
            <w:tcW w:w="1842" w:type="dxa"/>
            <w:noWrap/>
          </w:tcPr>
          <w:p w14:paraId="0007A9EB" w14:textId="19817593" w:rsidR="00D32FB8" w:rsidRDefault="00D32FB8" w:rsidP="00D32FB8">
            <w:pPr>
              <w:pStyle w:val="ListParagraph1"/>
              <w:spacing w:after="0"/>
              <w:ind w:left="0"/>
              <w:jc w:val="center"/>
              <w:rPr>
                <w:rFonts w:eastAsiaTheme="minorEastAsia"/>
                <w:color w:val="000000" w:themeColor="text1"/>
                <w:lang w:eastAsia="zh-CN"/>
              </w:rPr>
            </w:pPr>
            <w:r>
              <w:rPr>
                <w:rFonts w:eastAsiaTheme="minorEastAsia" w:hint="eastAsia"/>
                <w:color w:val="000000" w:themeColor="text1"/>
                <w:lang w:eastAsia="zh-CN"/>
              </w:rPr>
              <w:t>1</w:t>
            </w:r>
            <w:r>
              <w:rPr>
                <w:rFonts w:eastAsiaTheme="minorEastAsia"/>
                <w:color w:val="000000" w:themeColor="text1"/>
                <w:lang w:eastAsia="zh-CN"/>
              </w:rPr>
              <w:t>0MHz</w:t>
            </w:r>
          </w:p>
        </w:tc>
      </w:tr>
      <w:tr w:rsidR="00D32FB8" w:rsidRPr="00EB1685" w14:paraId="155B1007" w14:textId="77777777" w:rsidTr="0026032D">
        <w:trPr>
          <w:trHeight w:val="585"/>
        </w:trPr>
        <w:tc>
          <w:tcPr>
            <w:tcW w:w="2928" w:type="dxa"/>
            <w:gridSpan w:val="2"/>
          </w:tcPr>
          <w:p w14:paraId="35A4E14C" w14:textId="6DC7F9C0" w:rsidR="00D32FB8" w:rsidRPr="00D32FB8" w:rsidRDefault="00D32FB8" w:rsidP="00EB1685">
            <w:pPr>
              <w:pStyle w:val="ListParagraph1"/>
              <w:spacing w:after="0"/>
              <w:ind w:left="0"/>
              <w:jc w:val="left"/>
              <w:rPr>
                <w:color w:val="000000" w:themeColor="text1"/>
                <w:lang w:eastAsia="zh-CN"/>
              </w:rPr>
            </w:pPr>
            <w:r w:rsidRPr="00D32FB8">
              <w:rPr>
                <w:color w:val="000000" w:themeColor="text1"/>
                <w:lang w:eastAsia="zh-CN"/>
              </w:rPr>
              <w:t>FFS: BB LPF</w:t>
            </w:r>
          </w:p>
        </w:tc>
        <w:tc>
          <w:tcPr>
            <w:tcW w:w="5245" w:type="dxa"/>
          </w:tcPr>
          <w:p w14:paraId="1163F92E" w14:textId="7C7147CD" w:rsidR="00D32FB8" w:rsidRPr="00D32FB8" w:rsidRDefault="00D32FB8" w:rsidP="00EB1685">
            <w:pPr>
              <w:pStyle w:val="ListParagraph1"/>
              <w:spacing w:after="0"/>
              <w:ind w:left="0"/>
              <w:jc w:val="left"/>
              <w:rPr>
                <w:color w:val="000000" w:themeColor="text1"/>
                <w:lang w:eastAsia="zh-CN"/>
              </w:rPr>
            </w:pPr>
            <w:r w:rsidRPr="00D32FB8">
              <w:rPr>
                <w:color w:val="000000" w:themeColor="text1"/>
                <w:lang w:eastAsia="zh-CN"/>
              </w:rPr>
              <w:t>[X]-order Butterworth filter with cutoff frequency at [Y] kHz</w:t>
            </w:r>
          </w:p>
        </w:tc>
        <w:tc>
          <w:tcPr>
            <w:tcW w:w="1842" w:type="dxa"/>
            <w:noWrap/>
          </w:tcPr>
          <w:p w14:paraId="435B01A6" w14:textId="4AA70FF1" w:rsidR="00D32FB8" w:rsidRDefault="00D32FB8" w:rsidP="00D32FB8">
            <w:pPr>
              <w:pStyle w:val="ListParagraph1"/>
              <w:spacing w:after="0"/>
              <w:ind w:left="0"/>
              <w:jc w:val="center"/>
              <w:rPr>
                <w:rFonts w:eastAsiaTheme="minorEastAsia"/>
                <w:color w:val="000000" w:themeColor="text1"/>
                <w:lang w:eastAsia="zh-CN"/>
              </w:rPr>
            </w:pPr>
            <w:r>
              <w:rPr>
                <w:color w:val="000000" w:themeColor="text1"/>
                <w:lang w:eastAsia="zh-CN"/>
              </w:rPr>
              <w:t>5</w:t>
            </w:r>
            <w:r w:rsidRPr="00D32FB8">
              <w:rPr>
                <w:color w:val="000000" w:themeColor="text1"/>
                <w:lang w:eastAsia="zh-CN"/>
              </w:rPr>
              <w:t>-order Butterworth f</w:t>
            </w:r>
            <w:r w:rsidR="009B26E8">
              <w:rPr>
                <w:color w:val="000000" w:themeColor="text1"/>
                <w:lang w:eastAsia="zh-CN"/>
              </w:rPr>
              <w:t xml:space="preserve">ilter with cutoff frequency at </w:t>
            </w:r>
            <w:r>
              <w:rPr>
                <w:color w:val="000000" w:themeColor="text1"/>
                <w:lang w:eastAsia="zh-CN"/>
              </w:rPr>
              <w:t>180</w:t>
            </w:r>
            <w:r w:rsidRPr="00D32FB8">
              <w:rPr>
                <w:color w:val="000000" w:themeColor="text1"/>
                <w:lang w:eastAsia="zh-CN"/>
              </w:rPr>
              <w:t xml:space="preserve"> kHz</w:t>
            </w:r>
          </w:p>
        </w:tc>
      </w:tr>
      <w:tr w:rsidR="00EB1685" w:rsidRPr="00EB1685" w14:paraId="573D1BAB" w14:textId="77777777" w:rsidTr="0026032D">
        <w:trPr>
          <w:trHeight w:val="280"/>
        </w:trPr>
        <w:tc>
          <w:tcPr>
            <w:tcW w:w="2928" w:type="dxa"/>
            <w:gridSpan w:val="2"/>
            <w:noWrap/>
            <w:hideMark/>
          </w:tcPr>
          <w:p w14:paraId="653EBBAE"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Message size</w:t>
            </w:r>
          </w:p>
        </w:tc>
        <w:tc>
          <w:tcPr>
            <w:tcW w:w="5245" w:type="dxa"/>
            <w:hideMark/>
          </w:tcPr>
          <w:p w14:paraId="32B2F228" w14:textId="3E42DD60"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 xml:space="preserve">[FFS: 16, </w:t>
            </w:r>
            <w:r w:rsidR="00D32FB8">
              <w:rPr>
                <w:color w:val="000000" w:themeColor="text1"/>
                <w:lang w:eastAsia="zh-CN"/>
              </w:rPr>
              <w:t>32,64</w:t>
            </w:r>
            <w:r w:rsidRPr="00EB1685">
              <w:rPr>
                <w:color w:val="000000" w:themeColor="text1"/>
                <w:lang w:eastAsia="zh-CN"/>
              </w:rPr>
              <w:t>, 400 bits]</w:t>
            </w:r>
          </w:p>
        </w:tc>
        <w:tc>
          <w:tcPr>
            <w:tcW w:w="1842" w:type="dxa"/>
            <w:noWrap/>
            <w:hideMark/>
          </w:tcPr>
          <w:p w14:paraId="1600AA3F" w14:textId="09880EB2" w:rsidR="00EB1685" w:rsidRPr="00EB1685" w:rsidRDefault="00D32FB8" w:rsidP="00D32FB8">
            <w:pPr>
              <w:pStyle w:val="ListParagraph1"/>
              <w:spacing w:after="0"/>
              <w:ind w:left="0"/>
              <w:jc w:val="center"/>
              <w:rPr>
                <w:color w:val="000000" w:themeColor="text1"/>
                <w:lang w:eastAsia="zh-CN"/>
              </w:rPr>
            </w:pPr>
            <w:r w:rsidRPr="00D32FB8">
              <w:rPr>
                <w:color w:val="000000" w:themeColor="text1"/>
                <w:lang w:eastAsia="zh-CN"/>
              </w:rPr>
              <w:t>16 bits</w:t>
            </w:r>
          </w:p>
        </w:tc>
      </w:tr>
      <w:tr w:rsidR="00EB1685" w:rsidRPr="00EB1685" w14:paraId="60C3EF08" w14:textId="77777777" w:rsidTr="00D32FB8">
        <w:trPr>
          <w:trHeight w:val="42"/>
        </w:trPr>
        <w:tc>
          <w:tcPr>
            <w:tcW w:w="2928" w:type="dxa"/>
            <w:gridSpan w:val="2"/>
            <w:noWrap/>
            <w:hideMark/>
          </w:tcPr>
          <w:p w14:paraId="5E5B5E2A" w14:textId="54B8BC4F"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 xml:space="preserve">Waveform </w:t>
            </w:r>
          </w:p>
        </w:tc>
        <w:tc>
          <w:tcPr>
            <w:tcW w:w="5245" w:type="dxa"/>
            <w:hideMark/>
          </w:tcPr>
          <w:p w14:paraId="72385270" w14:textId="10F0559C" w:rsidR="00EB1685" w:rsidRPr="00EB1685" w:rsidRDefault="00D32FB8" w:rsidP="00EB1685">
            <w:pPr>
              <w:pStyle w:val="ListParagraph1"/>
              <w:spacing w:after="0"/>
              <w:ind w:left="0"/>
              <w:jc w:val="left"/>
              <w:rPr>
                <w:color w:val="000000" w:themeColor="text1"/>
                <w:lang w:eastAsia="zh-CN"/>
              </w:rPr>
            </w:pPr>
            <w:r w:rsidRPr="00D32FB8">
              <w:rPr>
                <w:color w:val="000000" w:themeColor="text1"/>
                <w:lang w:eastAsia="zh-CN"/>
              </w:rPr>
              <w:t>OOK waveform generated by OFDM modulator</w:t>
            </w:r>
          </w:p>
        </w:tc>
        <w:tc>
          <w:tcPr>
            <w:tcW w:w="1842" w:type="dxa"/>
            <w:noWrap/>
            <w:hideMark/>
          </w:tcPr>
          <w:p w14:paraId="75BF8314" w14:textId="5454EA28" w:rsidR="00EB1685" w:rsidRPr="00EB1685" w:rsidRDefault="00D32FB8" w:rsidP="00D32FB8">
            <w:pPr>
              <w:pStyle w:val="ListParagraph1"/>
              <w:spacing w:after="0"/>
              <w:ind w:left="0"/>
              <w:jc w:val="center"/>
              <w:rPr>
                <w:color w:val="000000" w:themeColor="text1"/>
                <w:lang w:eastAsia="zh-CN"/>
              </w:rPr>
            </w:pPr>
            <w:r w:rsidRPr="00D32FB8">
              <w:rPr>
                <w:color w:val="000000" w:themeColor="text1"/>
                <w:lang w:eastAsia="zh-CN"/>
              </w:rPr>
              <w:t>OOK waveform</w:t>
            </w:r>
          </w:p>
        </w:tc>
      </w:tr>
      <w:tr w:rsidR="00EB1685" w:rsidRPr="00EB1685" w14:paraId="0176523F" w14:textId="77777777" w:rsidTr="0026032D">
        <w:trPr>
          <w:trHeight w:val="280"/>
        </w:trPr>
        <w:tc>
          <w:tcPr>
            <w:tcW w:w="2928" w:type="dxa"/>
            <w:gridSpan w:val="2"/>
            <w:noWrap/>
            <w:hideMark/>
          </w:tcPr>
          <w:p w14:paraId="57B5FF24"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lastRenderedPageBreak/>
              <w:t>Modulation</w:t>
            </w:r>
          </w:p>
        </w:tc>
        <w:tc>
          <w:tcPr>
            <w:tcW w:w="5245" w:type="dxa"/>
            <w:hideMark/>
          </w:tcPr>
          <w:p w14:paraId="76CF43B5" w14:textId="77777777" w:rsidR="00D32FB8" w:rsidRPr="00D32FB8" w:rsidRDefault="00D32FB8" w:rsidP="00D32FB8">
            <w:pPr>
              <w:pStyle w:val="ListParagraph1"/>
              <w:spacing w:after="0"/>
              <w:ind w:left="0"/>
              <w:rPr>
                <w:color w:val="000000" w:themeColor="text1"/>
                <w:lang w:eastAsia="zh-CN"/>
              </w:rPr>
            </w:pPr>
            <w:r w:rsidRPr="00D32FB8">
              <w:rPr>
                <w:color w:val="000000" w:themeColor="text1"/>
                <w:lang w:eastAsia="zh-CN"/>
              </w:rPr>
              <w:t>OOK</w:t>
            </w:r>
          </w:p>
          <w:p w14:paraId="7C09DDDE" w14:textId="08657BE8" w:rsidR="00EB1685" w:rsidRPr="00EB1685" w:rsidRDefault="00D32FB8" w:rsidP="00D32FB8">
            <w:pPr>
              <w:pStyle w:val="ListParagraph1"/>
              <w:spacing w:after="0"/>
              <w:ind w:left="0"/>
              <w:jc w:val="left"/>
              <w:rPr>
                <w:color w:val="000000" w:themeColor="text1"/>
                <w:lang w:eastAsia="zh-CN"/>
              </w:rPr>
            </w:pPr>
            <w:r w:rsidRPr="00D32FB8">
              <w:rPr>
                <w:color w:val="000000" w:themeColor="text1"/>
                <w:lang w:eastAsia="zh-CN"/>
              </w:rPr>
              <w:t>Companies to report, e.g., OOK-1, OOK-4 with M chips per OFDM symbol</w:t>
            </w:r>
          </w:p>
        </w:tc>
        <w:tc>
          <w:tcPr>
            <w:tcW w:w="1842" w:type="dxa"/>
            <w:noWrap/>
            <w:hideMark/>
          </w:tcPr>
          <w:p w14:paraId="21918D07" w14:textId="2152F111" w:rsidR="00EB1685" w:rsidRPr="00EB1685" w:rsidRDefault="00D32FB8" w:rsidP="00AD76CF">
            <w:pPr>
              <w:pStyle w:val="ListParagraph1"/>
              <w:spacing w:after="0"/>
              <w:ind w:left="0"/>
              <w:jc w:val="center"/>
              <w:rPr>
                <w:color w:val="000000" w:themeColor="text1"/>
                <w:lang w:eastAsia="zh-CN"/>
              </w:rPr>
            </w:pPr>
            <w:r w:rsidRPr="00D32FB8">
              <w:rPr>
                <w:color w:val="000000" w:themeColor="text1"/>
                <w:lang w:eastAsia="zh-CN"/>
              </w:rPr>
              <w:t xml:space="preserve">OOK-4, </w:t>
            </w:r>
            <w:r w:rsidR="00AD76CF">
              <w:rPr>
                <w:color w:val="000000" w:themeColor="text1"/>
                <w:lang w:eastAsia="zh-CN"/>
              </w:rPr>
              <w:t>1 chip</w:t>
            </w:r>
            <w:r w:rsidRPr="00D32FB8">
              <w:rPr>
                <w:color w:val="000000" w:themeColor="text1"/>
                <w:lang w:eastAsia="zh-CN"/>
              </w:rPr>
              <w:t xml:space="preserve"> per OFDM symbol</w:t>
            </w:r>
          </w:p>
        </w:tc>
      </w:tr>
      <w:tr w:rsidR="00EB1685" w:rsidRPr="00EB1685" w14:paraId="42349670" w14:textId="77777777" w:rsidTr="00D32FB8">
        <w:trPr>
          <w:trHeight w:val="42"/>
        </w:trPr>
        <w:tc>
          <w:tcPr>
            <w:tcW w:w="2928" w:type="dxa"/>
            <w:gridSpan w:val="2"/>
            <w:noWrap/>
            <w:hideMark/>
          </w:tcPr>
          <w:p w14:paraId="333DDEA1"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Line code</w:t>
            </w:r>
          </w:p>
        </w:tc>
        <w:tc>
          <w:tcPr>
            <w:tcW w:w="5245" w:type="dxa"/>
            <w:hideMark/>
          </w:tcPr>
          <w:p w14:paraId="6792929D" w14:textId="05B7DD53" w:rsidR="00EB1685" w:rsidRPr="00EB1685" w:rsidRDefault="00EB1685" w:rsidP="00D32FB8">
            <w:pPr>
              <w:pStyle w:val="ListParagraph1"/>
              <w:spacing w:after="0"/>
              <w:ind w:left="0"/>
              <w:jc w:val="left"/>
              <w:rPr>
                <w:color w:val="000000" w:themeColor="text1"/>
                <w:lang w:eastAsia="zh-CN"/>
              </w:rPr>
            </w:pPr>
            <w:r w:rsidRPr="00EB1685">
              <w:rPr>
                <w:color w:val="000000" w:themeColor="text1"/>
                <w:lang w:eastAsia="zh-CN"/>
              </w:rPr>
              <w:t xml:space="preserve">Companies to report, e.g., Manchester encoding, </w:t>
            </w:r>
            <w:r w:rsidR="00D32FB8">
              <w:rPr>
                <w:color w:val="000000" w:themeColor="text1"/>
                <w:lang w:eastAsia="zh-CN"/>
              </w:rPr>
              <w:t>PIE</w:t>
            </w:r>
          </w:p>
        </w:tc>
        <w:tc>
          <w:tcPr>
            <w:tcW w:w="1842" w:type="dxa"/>
            <w:noWrap/>
            <w:hideMark/>
          </w:tcPr>
          <w:p w14:paraId="7D0F8B5A" w14:textId="44BFDFC1" w:rsidR="00EB1685" w:rsidRPr="00EB1685" w:rsidRDefault="00D32FB8" w:rsidP="00D32FB8">
            <w:pPr>
              <w:pStyle w:val="ListParagraph1"/>
              <w:spacing w:after="0"/>
              <w:ind w:left="0"/>
              <w:jc w:val="center"/>
              <w:rPr>
                <w:color w:val="000000" w:themeColor="text1"/>
                <w:lang w:eastAsia="zh-CN"/>
              </w:rPr>
            </w:pPr>
            <w:r w:rsidRPr="00D32FB8">
              <w:rPr>
                <w:color w:val="000000" w:themeColor="text1"/>
                <w:lang w:eastAsia="zh-CN"/>
              </w:rPr>
              <w:t>Manchester</w:t>
            </w:r>
          </w:p>
        </w:tc>
      </w:tr>
      <w:tr w:rsidR="00EB1685" w:rsidRPr="00EB1685" w14:paraId="45D7B3BA" w14:textId="77777777" w:rsidTr="00E54726">
        <w:trPr>
          <w:trHeight w:val="42"/>
        </w:trPr>
        <w:tc>
          <w:tcPr>
            <w:tcW w:w="2928" w:type="dxa"/>
            <w:gridSpan w:val="2"/>
            <w:noWrap/>
            <w:hideMark/>
          </w:tcPr>
          <w:p w14:paraId="767C168F"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FEC</w:t>
            </w:r>
          </w:p>
        </w:tc>
        <w:tc>
          <w:tcPr>
            <w:tcW w:w="5245" w:type="dxa"/>
            <w:hideMark/>
          </w:tcPr>
          <w:p w14:paraId="117A5DEB" w14:textId="5B03B422" w:rsidR="00EB1685" w:rsidRPr="00EB1685" w:rsidRDefault="00E54726" w:rsidP="00EB1685">
            <w:pPr>
              <w:pStyle w:val="ListParagraph1"/>
              <w:spacing w:after="0"/>
              <w:ind w:left="0"/>
              <w:jc w:val="left"/>
              <w:rPr>
                <w:color w:val="000000" w:themeColor="text1"/>
                <w:lang w:eastAsia="zh-CN"/>
              </w:rPr>
            </w:pPr>
            <w:r w:rsidRPr="00E54726">
              <w:rPr>
                <w:color w:val="000000" w:themeColor="text1"/>
                <w:lang w:eastAsia="zh-CN"/>
              </w:rPr>
              <w:t>No FEC as baseline</w:t>
            </w:r>
          </w:p>
        </w:tc>
        <w:tc>
          <w:tcPr>
            <w:tcW w:w="1842" w:type="dxa"/>
            <w:noWrap/>
            <w:hideMark/>
          </w:tcPr>
          <w:p w14:paraId="1E71BE7D" w14:textId="46C90413" w:rsidR="00EB1685" w:rsidRPr="00EB1685" w:rsidRDefault="00E54726" w:rsidP="00E54726">
            <w:pPr>
              <w:pStyle w:val="ListParagraph1"/>
              <w:spacing w:after="0"/>
              <w:ind w:left="0"/>
              <w:jc w:val="center"/>
              <w:rPr>
                <w:color w:val="000000" w:themeColor="text1"/>
                <w:lang w:eastAsia="zh-CN"/>
              </w:rPr>
            </w:pPr>
            <w:r w:rsidRPr="00E54726">
              <w:rPr>
                <w:color w:val="000000" w:themeColor="text1"/>
                <w:lang w:eastAsia="zh-CN"/>
              </w:rPr>
              <w:t>NO</w:t>
            </w:r>
          </w:p>
        </w:tc>
      </w:tr>
      <w:tr w:rsidR="00EB1685" w:rsidRPr="00EB1685" w14:paraId="2E3C3A2E" w14:textId="77777777" w:rsidTr="0026032D">
        <w:trPr>
          <w:trHeight w:val="280"/>
        </w:trPr>
        <w:tc>
          <w:tcPr>
            <w:tcW w:w="2928" w:type="dxa"/>
            <w:gridSpan w:val="2"/>
            <w:noWrap/>
            <w:hideMark/>
          </w:tcPr>
          <w:p w14:paraId="7F16C3A1"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ADC bit width</w:t>
            </w:r>
          </w:p>
        </w:tc>
        <w:tc>
          <w:tcPr>
            <w:tcW w:w="5245" w:type="dxa"/>
            <w:hideMark/>
          </w:tcPr>
          <w:p w14:paraId="275BE842" w14:textId="125D7D22" w:rsidR="00EB1685" w:rsidRPr="00EB1685" w:rsidRDefault="00E54726" w:rsidP="00E54726">
            <w:pPr>
              <w:pStyle w:val="ListParagraph1"/>
              <w:spacing w:after="0"/>
              <w:ind w:left="0"/>
              <w:rPr>
                <w:color w:val="000000" w:themeColor="text1"/>
                <w:lang w:eastAsia="zh-CN"/>
              </w:rPr>
            </w:pPr>
            <w:r w:rsidRPr="00E54726">
              <w:rPr>
                <w:color w:val="000000" w:themeColor="text1"/>
                <w:lang w:eastAsia="zh-CN"/>
              </w:rPr>
              <w:t>1-bit for device 1</w:t>
            </w:r>
            <w:r>
              <w:rPr>
                <w:rFonts w:eastAsiaTheme="minorEastAsia" w:hint="eastAsia"/>
                <w:color w:val="000000" w:themeColor="text1"/>
                <w:lang w:eastAsia="zh-CN"/>
              </w:rPr>
              <w:t>,</w:t>
            </w:r>
            <w:r>
              <w:rPr>
                <w:rFonts w:eastAsiaTheme="minorEastAsia"/>
                <w:color w:val="000000" w:themeColor="text1"/>
                <w:lang w:eastAsia="zh-CN"/>
              </w:rPr>
              <w:t xml:space="preserve"> </w:t>
            </w:r>
            <w:r w:rsidRPr="00E54726">
              <w:rPr>
                <w:color w:val="000000" w:themeColor="text1"/>
                <w:lang w:eastAsia="zh-CN"/>
              </w:rPr>
              <w:t>4-bit for device 2</w:t>
            </w:r>
          </w:p>
        </w:tc>
        <w:tc>
          <w:tcPr>
            <w:tcW w:w="1842" w:type="dxa"/>
            <w:noWrap/>
            <w:hideMark/>
          </w:tcPr>
          <w:p w14:paraId="0BE9EDB1" w14:textId="00CB685E" w:rsidR="00EB1685" w:rsidRPr="00EB1685" w:rsidRDefault="00E54726" w:rsidP="00E54726">
            <w:pPr>
              <w:pStyle w:val="ListParagraph1"/>
              <w:spacing w:after="0"/>
              <w:ind w:left="0"/>
              <w:jc w:val="center"/>
              <w:rPr>
                <w:color w:val="000000" w:themeColor="text1"/>
                <w:lang w:eastAsia="zh-CN"/>
              </w:rPr>
            </w:pPr>
            <w:r w:rsidRPr="00E54726">
              <w:rPr>
                <w:rFonts w:hint="eastAsia"/>
                <w:color w:val="000000" w:themeColor="text1"/>
                <w:lang w:eastAsia="zh-CN"/>
              </w:rPr>
              <w:t>1</w:t>
            </w:r>
            <w:r w:rsidRPr="00E54726">
              <w:rPr>
                <w:color w:val="000000" w:themeColor="text1"/>
                <w:lang w:eastAsia="zh-CN"/>
              </w:rPr>
              <w:t xml:space="preserve"> bit</w:t>
            </w:r>
          </w:p>
        </w:tc>
      </w:tr>
      <w:tr w:rsidR="00EB1685" w:rsidRPr="00EB1685" w14:paraId="03B6A551" w14:textId="77777777" w:rsidTr="0026032D">
        <w:trPr>
          <w:trHeight w:val="520"/>
        </w:trPr>
        <w:tc>
          <w:tcPr>
            <w:tcW w:w="2928" w:type="dxa"/>
            <w:gridSpan w:val="2"/>
            <w:noWrap/>
            <w:hideMark/>
          </w:tcPr>
          <w:p w14:paraId="5790BF64" w14:textId="3845C65F" w:rsidR="00EB1685" w:rsidRPr="00EB1685" w:rsidRDefault="00E54726" w:rsidP="00EB1685">
            <w:pPr>
              <w:pStyle w:val="ListParagraph1"/>
              <w:spacing w:after="0"/>
              <w:ind w:left="0"/>
              <w:jc w:val="left"/>
              <w:rPr>
                <w:color w:val="000000" w:themeColor="text1"/>
                <w:lang w:eastAsia="zh-CN"/>
              </w:rPr>
            </w:pPr>
            <w:r w:rsidRPr="00E54726">
              <w:rPr>
                <w:color w:val="000000" w:themeColor="text1"/>
                <w:lang w:eastAsia="zh-CN"/>
              </w:rPr>
              <w:t>Detection/decoding method for Line code</w:t>
            </w:r>
          </w:p>
        </w:tc>
        <w:tc>
          <w:tcPr>
            <w:tcW w:w="5245" w:type="dxa"/>
            <w:hideMark/>
          </w:tcPr>
          <w:p w14:paraId="670B4082" w14:textId="56A5B879" w:rsidR="00EB1685" w:rsidRPr="00EB1685" w:rsidRDefault="00E54726" w:rsidP="00EB1685">
            <w:pPr>
              <w:pStyle w:val="ListParagraph1"/>
              <w:spacing w:after="0"/>
              <w:ind w:left="0"/>
              <w:jc w:val="left"/>
              <w:rPr>
                <w:color w:val="000000" w:themeColor="text1"/>
                <w:lang w:eastAsia="zh-CN"/>
              </w:rPr>
            </w:pPr>
            <w:r w:rsidRPr="00E54726">
              <w:rPr>
                <w:color w:val="000000" w:themeColor="text1"/>
                <w:lang w:eastAsia="zh-CN"/>
              </w:rPr>
              <w:t>Companies to report</w:t>
            </w:r>
          </w:p>
        </w:tc>
        <w:tc>
          <w:tcPr>
            <w:tcW w:w="1842" w:type="dxa"/>
            <w:noWrap/>
            <w:hideMark/>
          </w:tcPr>
          <w:p w14:paraId="35B6AB9F" w14:textId="613284FF" w:rsidR="00EB1685" w:rsidRPr="00EB1685" w:rsidRDefault="00E54726" w:rsidP="00E54726">
            <w:pPr>
              <w:pStyle w:val="ListParagraph1"/>
              <w:spacing w:after="0"/>
              <w:ind w:left="0"/>
              <w:jc w:val="center"/>
              <w:rPr>
                <w:color w:val="000000" w:themeColor="text1"/>
                <w:lang w:eastAsia="zh-CN"/>
              </w:rPr>
            </w:pPr>
            <w:r w:rsidRPr="00E54726">
              <w:rPr>
                <w:rFonts w:hint="eastAsia"/>
                <w:color w:val="000000" w:themeColor="text1"/>
                <w:lang w:eastAsia="zh-CN"/>
              </w:rPr>
              <w:t>C</w:t>
            </w:r>
            <w:r w:rsidRPr="00E54726">
              <w:rPr>
                <w:color w:val="000000" w:themeColor="text1"/>
                <w:lang w:eastAsia="zh-CN"/>
              </w:rPr>
              <w:t xml:space="preserve">ount the sampling </w:t>
            </w:r>
            <w:r>
              <w:rPr>
                <w:color w:val="000000" w:themeColor="text1"/>
                <w:lang w:eastAsia="zh-CN"/>
              </w:rPr>
              <w:t>point</w:t>
            </w:r>
          </w:p>
        </w:tc>
      </w:tr>
      <w:tr w:rsidR="00EB1685" w:rsidRPr="00EB1685" w14:paraId="1CDBD89A" w14:textId="77777777" w:rsidTr="0026032D">
        <w:trPr>
          <w:trHeight w:val="280"/>
        </w:trPr>
        <w:tc>
          <w:tcPr>
            <w:tcW w:w="2928" w:type="dxa"/>
            <w:gridSpan w:val="2"/>
            <w:noWrap/>
            <w:hideMark/>
          </w:tcPr>
          <w:p w14:paraId="10F0B9F8"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Other assumptions</w:t>
            </w:r>
          </w:p>
        </w:tc>
        <w:tc>
          <w:tcPr>
            <w:tcW w:w="5245" w:type="dxa"/>
            <w:noWrap/>
            <w:hideMark/>
          </w:tcPr>
          <w:p w14:paraId="7E1B12A4"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To be reported by company</w:t>
            </w:r>
          </w:p>
        </w:tc>
        <w:tc>
          <w:tcPr>
            <w:tcW w:w="1842" w:type="dxa"/>
            <w:noWrap/>
            <w:hideMark/>
          </w:tcPr>
          <w:p w14:paraId="6FA71C94" w14:textId="374A5B13" w:rsidR="00EB1685" w:rsidRPr="00EB1685" w:rsidRDefault="00E54726" w:rsidP="00E54726">
            <w:pPr>
              <w:pStyle w:val="ListParagraph1"/>
              <w:spacing w:after="0"/>
              <w:ind w:left="0"/>
              <w:jc w:val="center"/>
              <w:rPr>
                <w:color w:val="000000" w:themeColor="text1"/>
                <w:lang w:eastAsia="zh-CN"/>
              </w:rPr>
            </w:pPr>
            <w:r w:rsidRPr="00E54726">
              <w:rPr>
                <w:rFonts w:hint="eastAsia"/>
                <w:color w:val="000000" w:themeColor="text1"/>
                <w:lang w:eastAsia="zh-CN"/>
              </w:rPr>
              <w:t>I</w:t>
            </w:r>
            <w:r w:rsidRPr="00E54726">
              <w:rPr>
                <w:color w:val="000000" w:themeColor="text1"/>
                <w:lang w:eastAsia="zh-CN"/>
              </w:rPr>
              <w:t>deal assumption</w:t>
            </w:r>
          </w:p>
        </w:tc>
      </w:tr>
      <w:tr w:rsidR="00EB1685" w:rsidRPr="00EB1685" w14:paraId="5546D8C8" w14:textId="77777777" w:rsidTr="0026032D">
        <w:trPr>
          <w:trHeight w:val="280"/>
        </w:trPr>
        <w:tc>
          <w:tcPr>
            <w:tcW w:w="8173" w:type="dxa"/>
            <w:gridSpan w:val="3"/>
            <w:noWrap/>
            <w:hideMark/>
          </w:tcPr>
          <w:p w14:paraId="39115719" w14:textId="77777777" w:rsidR="00EB1685" w:rsidRPr="00EB1685" w:rsidRDefault="00EB1685" w:rsidP="00EB1685">
            <w:pPr>
              <w:pStyle w:val="ListParagraph1"/>
              <w:spacing w:after="0"/>
              <w:jc w:val="left"/>
              <w:rPr>
                <w:b/>
                <w:bCs/>
                <w:color w:val="000000" w:themeColor="text1"/>
                <w:lang w:eastAsia="zh-CN"/>
              </w:rPr>
            </w:pPr>
            <w:r w:rsidRPr="00EB1685">
              <w:rPr>
                <w:b/>
                <w:bCs/>
                <w:color w:val="000000" w:themeColor="text1"/>
                <w:lang w:eastAsia="zh-CN"/>
              </w:rPr>
              <w:t>Require SINR/SNR or Required CINR/CNR</w:t>
            </w:r>
          </w:p>
        </w:tc>
        <w:tc>
          <w:tcPr>
            <w:tcW w:w="1842" w:type="dxa"/>
            <w:noWrap/>
            <w:hideMark/>
          </w:tcPr>
          <w:p w14:paraId="69473B09" w14:textId="77777777" w:rsidR="00EB1685" w:rsidRPr="00EB1685" w:rsidRDefault="00EB1685" w:rsidP="00EB1685">
            <w:pPr>
              <w:pStyle w:val="ListParagraph1"/>
              <w:spacing w:after="0"/>
              <w:jc w:val="left"/>
              <w:rPr>
                <w:color w:val="000000" w:themeColor="text1"/>
                <w:lang w:eastAsia="zh-CN"/>
              </w:rPr>
            </w:pPr>
            <w:r w:rsidRPr="00EB1685">
              <w:rPr>
                <w:rFonts w:ascii="微软雅黑" w:eastAsia="微软雅黑" w:hAnsi="微软雅黑" w:cs="微软雅黑" w:hint="eastAsia"/>
                <w:color w:val="000000" w:themeColor="text1"/>
                <w:lang w:eastAsia="zh-CN"/>
              </w:rPr>
              <w:t xml:space="preserve">　</w:t>
            </w:r>
          </w:p>
        </w:tc>
      </w:tr>
      <w:tr w:rsidR="00EB1685" w:rsidRPr="00EB1685" w14:paraId="129E6F77" w14:textId="77777777" w:rsidTr="0026032D">
        <w:trPr>
          <w:trHeight w:val="520"/>
        </w:trPr>
        <w:tc>
          <w:tcPr>
            <w:tcW w:w="2928" w:type="dxa"/>
            <w:gridSpan w:val="2"/>
            <w:hideMark/>
          </w:tcPr>
          <w:p w14:paraId="19F7627A"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Required SINR/SNR or Required CINR/CNR</w:t>
            </w:r>
          </w:p>
        </w:tc>
        <w:tc>
          <w:tcPr>
            <w:tcW w:w="5245" w:type="dxa"/>
            <w:hideMark/>
          </w:tcPr>
          <w:p w14:paraId="4289926D"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Note: Required SINR/SNR or required CINR/CNR according to BLER target</w:t>
            </w:r>
          </w:p>
        </w:tc>
        <w:tc>
          <w:tcPr>
            <w:tcW w:w="1842" w:type="dxa"/>
            <w:hideMark/>
          </w:tcPr>
          <w:p w14:paraId="32C32A9A" w14:textId="53FE387D" w:rsidR="00EB1685" w:rsidRPr="00EB1685" w:rsidRDefault="009B26E8" w:rsidP="009B26E8">
            <w:pPr>
              <w:pStyle w:val="ListParagraph1"/>
              <w:spacing w:after="0"/>
              <w:ind w:left="0"/>
              <w:jc w:val="center"/>
              <w:rPr>
                <w:color w:val="000000" w:themeColor="text1"/>
                <w:lang w:eastAsia="zh-CN"/>
              </w:rPr>
            </w:pPr>
            <w:r w:rsidRPr="009B26E8">
              <w:rPr>
                <w:color w:val="000000" w:themeColor="text1"/>
                <w:lang w:eastAsia="zh-CN"/>
              </w:rPr>
              <w:t>Required CNR</w:t>
            </w:r>
          </w:p>
        </w:tc>
      </w:tr>
    </w:tbl>
    <w:p w14:paraId="3E70E8D5" w14:textId="77777777" w:rsidR="00EB1685" w:rsidRPr="00EB1685" w:rsidRDefault="00EB1685" w:rsidP="009639D5">
      <w:pPr>
        <w:pStyle w:val="ListParagraph1"/>
        <w:spacing w:after="0" w:line="240" w:lineRule="auto"/>
        <w:ind w:left="0"/>
        <w:rPr>
          <w:rFonts w:eastAsia="宋体"/>
          <w:color w:val="000000" w:themeColor="text1"/>
          <w:szCs w:val="20"/>
          <w:lang w:eastAsia="zh-CN"/>
        </w:rPr>
      </w:pPr>
    </w:p>
    <w:sectPr w:rsidR="00EB1685" w:rsidRPr="00EB1685">
      <w:footerReference w:type="default" r:id="rId23"/>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1F7733" w14:textId="77777777" w:rsidR="00923BEA" w:rsidRDefault="00923BEA">
      <w:pPr>
        <w:spacing w:after="0"/>
      </w:pPr>
      <w:r>
        <w:separator/>
      </w:r>
    </w:p>
  </w:endnote>
  <w:endnote w:type="continuationSeparator" w:id="0">
    <w:p w14:paraId="22A37AF9" w14:textId="77777777" w:rsidR="00923BEA" w:rsidRDefault="00923B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00000000"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0338D" w14:textId="00E5A04B" w:rsidR="00F15C7D" w:rsidRDefault="00F15C7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76CF">
      <w:rPr>
        <w:rFonts w:ascii="Arial" w:hAnsi="Arial" w:cs="Arial"/>
        <w:b/>
        <w:noProof/>
        <w:sz w:val="18"/>
        <w:szCs w:val="18"/>
      </w:rPr>
      <w:t>5</w:t>
    </w:r>
    <w:r>
      <w:rPr>
        <w:rFonts w:ascii="Arial" w:hAnsi="Arial" w:cs="Arial"/>
        <w:b/>
        <w:sz w:val="18"/>
        <w:szCs w:val="18"/>
      </w:rPr>
      <w:fldChar w:fldCharType="end"/>
    </w:r>
  </w:p>
  <w:p w14:paraId="23266A50" w14:textId="77777777" w:rsidR="00F15C7D" w:rsidRDefault="00F15C7D">
    <w:pPr>
      <w:pStyle w:val="af4"/>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3CAE6E" w14:textId="77777777" w:rsidR="00923BEA" w:rsidRDefault="00923BEA">
      <w:pPr>
        <w:spacing w:after="0"/>
      </w:pPr>
      <w:r>
        <w:separator/>
      </w:r>
    </w:p>
  </w:footnote>
  <w:footnote w:type="continuationSeparator" w:id="0">
    <w:p w14:paraId="3A07A396" w14:textId="77777777" w:rsidR="00923BEA" w:rsidRDefault="00923B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E854F9"/>
    <w:multiLevelType w:val="multilevel"/>
    <w:tmpl w:val="01E854F9"/>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630184"/>
    <w:multiLevelType w:val="multilevel"/>
    <w:tmpl w:val="07630184"/>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2A57B9"/>
    <w:multiLevelType w:val="multilevel"/>
    <w:tmpl w:val="1E2A57B9"/>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23867C2"/>
    <w:multiLevelType w:val="multilevel"/>
    <w:tmpl w:val="223867C2"/>
    <w:lvl w:ilvl="0">
      <w:numFmt w:val="bullet"/>
      <w:lvlText w:val="-"/>
      <w:lvlJc w:val="left"/>
      <w:pPr>
        <w:ind w:left="420" w:hanging="420"/>
      </w:pPr>
      <w:rPr>
        <w:rFonts w:ascii="Times New Roman" w:eastAsia="仿宋" w:hAnsi="Times New Roman" w:cs="Times New Roman"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6901125"/>
    <w:multiLevelType w:val="multilevel"/>
    <w:tmpl w:val="26901125"/>
    <w:lvl w:ilvl="0">
      <w:start w:val="1"/>
      <w:numFmt w:val="decimal"/>
      <w:pStyle w:val="1"/>
      <w:lvlText w:val="%1     "/>
      <w:lvlJc w:val="left"/>
      <w:pPr>
        <w:ind w:left="1697"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9F46858"/>
    <w:multiLevelType w:val="multilevel"/>
    <w:tmpl w:val="49F4685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DAB670E"/>
    <w:multiLevelType w:val="multilevel"/>
    <w:tmpl w:val="4DAB670E"/>
    <w:lvl w:ilvl="0">
      <w:start w:val="1"/>
      <w:numFmt w:val="bullet"/>
      <w:lvlText w:val="-"/>
      <w:lvlJc w:val="left"/>
      <w:pPr>
        <w:ind w:left="440" w:hanging="44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42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569E3887"/>
    <w:multiLevelType w:val="multilevel"/>
    <w:tmpl w:val="569E3887"/>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9" w15:restartNumberingAfterBreak="0">
    <w:nsid w:val="73E10DE4"/>
    <w:multiLevelType w:val="multilevel"/>
    <w:tmpl w:val="73E10DE4"/>
    <w:lvl w:ilvl="0">
      <w:start w:val="15"/>
      <w:numFmt w:val="bullet"/>
      <w:lvlText w:val="-"/>
      <w:lvlJc w:val="left"/>
      <w:pPr>
        <w:ind w:left="360" w:hanging="360"/>
      </w:pPr>
      <w:rPr>
        <w:rFonts w:ascii="Times" w:eastAsia="宋体" w:hAnsi="Times" w:cs="Time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0" w15:restartNumberingAfterBreak="0">
    <w:nsid w:val="7727533C"/>
    <w:multiLevelType w:val="multilevel"/>
    <w:tmpl w:val="7727533C"/>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7C51ADD"/>
    <w:multiLevelType w:val="multilevel"/>
    <w:tmpl w:val="77C51ADD"/>
    <w:lvl w:ilvl="0">
      <w:numFmt w:val="bullet"/>
      <w:lvlText w:val="-"/>
      <w:lvlJc w:val="left"/>
      <w:pPr>
        <w:ind w:left="360" w:hanging="360"/>
      </w:pPr>
      <w:rPr>
        <w:rFonts w:ascii="Times New Roman" w:eastAsia="仿宋" w:hAnsi="Times New Roman" w:cs="Times New Roman" w:hint="default"/>
        <w:sz w:val="2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973751880">
    <w:abstractNumId w:val="9"/>
  </w:num>
  <w:num w:numId="2" w16cid:durableId="1995840930">
    <w:abstractNumId w:val="24"/>
  </w:num>
  <w:num w:numId="3" w16cid:durableId="2104841180">
    <w:abstractNumId w:val="1"/>
  </w:num>
  <w:num w:numId="4" w16cid:durableId="921446829">
    <w:abstractNumId w:val="23"/>
  </w:num>
  <w:num w:numId="5" w16cid:durableId="1195070965">
    <w:abstractNumId w:val="22"/>
  </w:num>
  <w:num w:numId="6" w16cid:durableId="1725521777">
    <w:abstractNumId w:val="14"/>
  </w:num>
  <w:num w:numId="7" w16cid:durableId="1422140170">
    <w:abstractNumId w:val="13"/>
  </w:num>
  <w:num w:numId="8" w16cid:durableId="7316310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510797185">
    <w:abstractNumId w:val="16"/>
  </w:num>
  <w:num w:numId="10" w16cid:durableId="1834684399">
    <w:abstractNumId w:val="27"/>
  </w:num>
  <w:num w:numId="11" w16cid:durableId="1667055333">
    <w:abstractNumId w:val="20"/>
  </w:num>
  <w:num w:numId="12" w16cid:durableId="1652175029">
    <w:abstractNumId w:val="11"/>
  </w:num>
  <w:num w:numId="13" w16cid:durableId="972296716">
    <w:abstractNumId w:val="12"/>
  </w:num>
  <w:num w:numId="14" w16cid:durableId="704864688">
    <w:abstractNumId w:val="2"/>
  </w:num>
  <w:num w:numId="15" w16cid:durableId="15817918">
    <w:abstractNumId w:val="25"/>
  </w:num>
  <w:num w:numId="16" w16cid:durableId="1547836669">
    <w:abstractNumId w:val="4"/>
  </w:num>
  <w:num w:numId="17" w16cid:durableId="1734544815">
    <w:abstractNumId w:val="18"/>
  </w:num>
  <w:num w:numId="18" w16cid:durableId="117073177">
    <w:abstractNumId w:val="31"/>
  </w:num>
  <w:num w:numId="19" w16cid:durableId="281770092">
    <w:abstractNumId w:val="21"/>
  </w:num>
  <w:num w:numId="20" w16cid:durableId="1508714566">
    <w:abstractNumId w:val="7"/>
  </w:num>
  <w:num w:numId="21" w16cid:durableId="438992271">
    <w:abstractNumId w:val="8"/>
  </w:num>
  <w:num w:numId="22" w16cid:durableId="1672293700">
    <w:abstractNumId w:val="19"/>
  </w:num>
  <w:num w:numId="23" w16cid:durableId="245458781">
    <w:abstractNumId w:val="9"/>
  </w:num>
  <w:num w:numId="24" w16cid:durableId="342243950">
    <w:abstractNumId w:val="30"/>
  </w:num>
  <w:num w:numId="25" w16cid:durableId="295840531">
    <w:abstractNumId w:val="5"/>
  </w:num>
  <w:num w:numId="26" w16cid:durableId="877082925">
    <w:abstractNumId w:val="6"/>
  </w:num>
  <w:num w:numId="27" w16cid:durableId="774715112">
    <w:abstractNumId w:val="10"/>
  </w:num>
  <w:num w:numId="28" w16cid:durableId="366831954">
    <w:abstractNumId w:val="26"/>
  </w:num>
  <w:num w:numId="29" w16cid:durableId="1646423783">
    <w:abstractNumId w:val="18"/>
  </w:num>
  <w:num w:numId="30" w16cid:durableId="944576746">
    <w:abstractNumId w:val="28"/>
  </w:num>
  <w:num w:numId="31" w16cid:durableId="1742824753">
    <w:abstractNumId w:val="15"/>
  </w:num>
  <w:num w:numId="32" w16cid:durableId="642855269">
    <w:abstractNumId w:val="29"/>
  </w:num>
  <w:num w:numId="33" w16cid:durableId="366877988">
    <w:abstractNumId w:val="3"/>
  </w:num>
  <w:num w:numId="34" w16cid:durableId="1521624078">
    <w:abstractNumId w:val="9"/>
  </w:num>
  <w:num w:numId="35" w16cid:durableId="1981886960">
    <w:abstractNumId w:val="9"/>
  </w:num>
  <w:num w:numId="36" w16cid:durableId="1897660532">
    <w:abstractNumId w:val="9"/>
  </w:num>
  <w:num w:numId="37" w16cid:durableId="532696594">
    <w:abstractNumId w:val="17"/>
  </w:num>
  <w:num w:numId="38" w16cid:durableId="70856830">
    <w:abstractNumId w:val="9"/>
  </w:num>
  <w:num w:numId="39" w16cid:durableId="1118447349">
    <w:abstractNumId w:val="9"/>
  </w:num>
  <w:num w:numId="40" w16cid:durableId="1160660418">
    <w:abstractNumId w:val="9"/>
  </w:num>
  <w:num w:numId="41" w16cid:durableId="844637483">
    <w:abstractNumId w:val="9"/>
  </w:num>
  <w:num w:numId="42" w16cid:durableId="18219185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5ED"/>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7AF"/>
    <w:rsid w:val="00006B8C"/>
    <w:rsid w:val="00007289"/>
    <w:rsid w:val="000074C4"/>
    <w:rsid w:val="00007591"/>
    <w:rsid w:val="0000778E"/>
    <w:rsid w:val="000077CC"/>
    <w:rsid w:val="000103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693"/>
    <w:rsid w:val="00014BFC"/>
    <w:rsid w:val="00014C53"/>
    <w:rsid w:val="00014F87"/>
    <w:rsid w:val="000153A4"/>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D72"/>
    <w:rsid w:val="00017E50"/>
    <w:rsid w:val="00017EA4"/>
    <w:rsid w:val="00017EDA"/>
    <w:rsid w:val="0002000C"/>
    <w:rsid w:val="000202FC"/>
    <w:rsid w:val="000205E7"/>
    <w:rsid w:val="000217C8"/>
    <w:rsid w:val="00021868"/>
    <w:rsid w:val="000218FF"/>
    <w:rsid w:val="0002220C"/>
    <w:rsid w:val="000225D1"/>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C1"/>
    <w:rsid w:val="000267D1"/>
    <w:rsid w:val="00026940"/>
    <w:rsid w:val="00026C4D"/>
    <w:rsid w:val="00026CD1"/>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187"/>
    <w:rsid w:val="000302BC"/>
    <w:rsid w:val="00030677"/>
    <w:rsid w:val="00030777"/>
    <w:rsid w:val="00030AA0"/>
    <w:rsid w:val="00030B1A"/>
    <w:rsid w:val="00030E21"/>
    <w:rsid w:val="0003104B"/>
    <w:rsid w:val="00031159"/>
    <w:rsid w:val="000311F8"/>
    <w:rsid w:val="00031320"/>
    <w:rsid w:val="0003169E"/>
    <w:rsid w:val="0003202B"/>
    <w:rsid w:val="0003234E"/>
    <w:rsid w:val="00032486"/>
    <w:rsid w:val="00032601"/>
    <w:rsid w:val="00032651"/>
    <w:rsid w:val="00032803"/>
    <w:rsid w:val="00032901"/>
    <w:rsid w:val="00032A13"/>
    <w:rsid w:val="00032DA5"/>
    <w:rsid w:val="000331CF"/>
    <w:rsid w:val="000333A7"/>
    <w:rsid w:val="00033432"/>
    <w:rsid w:val="00033549"/>
    <w:rsid w:val="000335C5"/>
    <w:rsid w:val="0003382B"/>
    <w:rsid w:val="00033DA0"/>
    <w:rsid w:val="00033F02"/>
    <w:rsid w:val="0003410B"/>
    <w:rsid w:val="000341E4"/>
    <w:rsid w:val="0003427F"/>
    <w:rsid w:val="00034425"/>
    <w:rsid w:val="00034676"/>
    <w:rsid w:val="000346E9"/>
    <w:rsid w:val="00034AB9"/>
    <w:rsid w:val="00034ADB"/>
    <w:rsid w:val="00034B05"/>
    <w:rsid w:val="00034C3A"/>
    <w:rsid w:val="00034D74"/>
    <w:rsid w:val="00034D88"/>
    <w:rsid w:val="00034E41"/>
    <w:rsid w:val="000351A5"/>
    <w:rsid w:val="00035A0A"/>
    <w:rsid w:val="00035E47"/>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351"/>
    <w:rsid w:val="000444AB"/>
    <w:rsid w:val="0004475E"/>
    <w:rsid w:val="00044A50"/>
    <w:rsid w:val="0004511D"/>
    <w:rsid w:val="0004525A"/>
    <w:rsid w:val="0004536A"/>
    <w:rsid w:val="0004539C"/>
    <w:rsid w:val="00045489"/>
    <w:rsid w:val="00045604"/>
    <w:rsid w:val="000456BE"/>
    <w:rsid w:val="000459C5"/>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E6"/>
    <w:rsid w:val="00050AF6"/>
    <w:rsid w:val="00050E3F"/>
    <w:rsid w:val="00050FBF"/>
    <w:rsid w:val="000511F9"/>
    <w:rsid w:val="0005136F"/>
    <w:rsid w:val="000513A7"/>
    <w:rsid w:val="00051FE5"/>
    <w:rsid w:val="00052169"/>
    <w:rsid w:val="0005230E"/>
    <w:rsid w:val="00052417"/>
    <w:rsid w:val="000524CE"/>
    <w:rsid w:val="00052878"/>
    <w:rsid w:val="000528A2"/>
    <w:rsid w:val="00052B86"/>
    <w:rsid w:val="00052C56"/>
    <w:rsid w:val="00053482"/>
    <w:rsid w:val="00053DF1"/>
    <w:rsid w:val="00054321"/>
    <w:rsid w:val="00054388"/>
    <w:rsid w:val="0005439B"/>
    <w:rsid w:val="000544F3"/>
    <w:rsid w:val="00054578"/>
    <w:rsid w:val="000547AB"/>
    <w:rsid w:val="0005488C"/>
    <w:rsid w:val="00054B0B"/>
    <w:rsid w:val="00054CD2"/>
    <w:rsid w:val="00054F2D"/>
    <w:rsid w:val="0005516D"/>
    <w:rsid w:val="00055401"/>
    <w:rsid w:val="000555D5"/>
    <w:rsid w:val="00055C8D"/>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0E9"/>
    <w:rsid w:val="000622BC"/>
    <w:rsid w:val="0006296D"/>
    <w:rsid w:val="00063077"/>
    <w:rsid w:val="00063176"/>
    <w:rsid w:val="000631B1"/>
    <w:rsid w:val="000632EA"/>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7AD"/>
    <w:rsid w:val="00067933"/>
    <w:rsid w:val="00067A5E"/>
    <w:rsid w:val="00067B04"/>
    <w:rsid w:val="00067B4D"/>
    <w:rsid w:val="00067CB7"/>
    <w:rsid w:val="00067CD1"/>
    <w:rsid w:val="00067DD6"/>
    <w:rsid w:val="000703F0"/>
    <w:rsid w:val="000704A3"/>
    <w:rsid w:val="000705A0"/>
    <w:rsid w:val="0007092B"/>
    <w:rsid w:val="00070BA2"/>
    <w:rsid w:val="0007103D"/>
    <w:rsid w:val="0007128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E37"/>
    <w:rsid w:val="00073FB7"/>
    <w:rsid w:val="00074033"/>
    <w:rsid w:val="000742F1"/>
    <w:rsid w:val="00074681"/>
    <w:rsid w:val="00074BDA"/>
    <w:rsid w:val="00074DF4"/>
    <w:rsid w:val="00075024"/>
    <w:rsid w:val="00075AB6"/>
    <w:rsid w:val="00075C3C"/>
    <w:rsid w:val="00075D85"/>
    <w:rsid w:val="00075E9B"/>
    <w:rsid w:val="000762E4"/>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34"/>
    <w:rsid w:val="000813BF"/>
    <w:rsid w:val="000815BA"/>
    <w:rsid w:val="0008177B"/>
    <w:rsid w:val="00081794"/>
    <w:rsid w:val="000819B7"/>
    <w:rsid w:val="00081D93"/>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7DC"/>
    <w:rsid w:val="00083C08"/>
    <w:rsid w:val="00083ED0"/>
    <w:rsid w:val="00083FF0"/>
    <w:rsid w:val="00084275"/>
    <w:rsid w:val="0008449D"/>
    <w:rsid w:val="0008453C"/>
    <w:rsid w:val="0008458B"/>
    <w:rsid w:val="000847D3"/>
    <w:rsid w:val="000847D8"/>
    <w:rsid w:val="00084CD0"/>
    <w:rsid w:val="00084E20"/>
    <w:rsid w:val="00084E36"/>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ACB"/>
    <w:rsid w:val="00087B16"/>
    <w:rsid w:val="00087E9A"/>
    <w:rsid w:val="000902CA"/>
    <w:rsid w:val="00090974"/>
    <w:rsid w:val="00090A71"/>
    <w:rsid w:val="00091020"/>
    <w:rsid w:val="000912FB"/>
    <w:rsid w:val="00091310"/>
    <w:rsid w:val="000915AB"/>
    <w:rsid w:val="00091913"/>
    <w:rsid w:val="00091A1D"/>
    <w:rsid w:val="00091A2F"/>
    <w:rsid w:val="00091B29"/>
    <w:rsid w:val="00091DC0"/>
    <w:rsid w:val="00092026"/>
    <w:rsid w:val="00092724"/>
    <w:rsid w:val="00092894"/>
    <w:rsid w:val="000928F9"/>
    <w:rsid w:val="00092D8E"/>
    <w:rsid w:val="00092DF1"/>
    <w:rsid w:val="00092EF3"/>
    <w:rsid w:val="000931BB"/>
    <w:rsid w:val="00093403"/>
    <w:rsid w:val="00093697"/>
    <w:rsid w:val="000936DB"/>
    <w:rsid w:val="00093787"/>
    <w:rsid w:val="000937D8"/>
    <w:rsid w:val="000938DB"/>
    <w:rsid w:val="00093A53"/>
    <w:rsid w:val="00093A67"/>
    <w:rsid w:val="00093B9C"/>
    <w:rsid w:val="00093C8F"/>
    <w:rsid w:val="000940CA"/>
    <w:rsid w:val="00094110"/>
    <w:rsid w:val="000942EC"/>
    <w:rsid w:val="00094319"/>
    <w:rsid w:val="00094739"/>
    <w:rsid w:val="00094D30"/>
    <w:rsid w:val="0009506B"/>
    <w:rsid w:val="0009506C"/>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CAA"/>
    <w:rsid w:val="00096FC9"/>
    <w:rsid w:val="00097253"/>
    <w:rsid w:val="00097452"/>
    <w:rsid w:val="0009766E"/>
    <w:rsid w:val="0009771E"/>
    <w:rsid w:val="000977EB"/>
    <w:rsid w:val="00097868"/>
    <w:rsid w:val="00097B20"/>
    <w:rsid w:val="00097BD2"/>
    <w:rsid w:val="00097C5F"/>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A74"/>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477"/>
    <w:rsid w:val="000A4570"/>
    <w:rsid w:val="000A458B"/>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0FF"/>
    <w:rsid w:val="000B0369"/>
    <w:rsid w:val="000B0456"/>
    <w:rsid w:val="000B0B08"/>
    <w:rsid w:val="000B11B6"/>
    <w:rsid w:val="000B12AF"/>
    <w:rsid w:val="000B14A1"/>
    <w:rsid w:val="000B150F"/>
    <w:rsid w:val="000B184E"/>
    <w:rsid w:val="000B185E"/>
    <w:rsid w:val="000B19E6"/>
    <w:rsid w:val="000B2246"/>
    <w:rsid w:val="000B2394"/>
    <w:rsid w:val="000B272E"/>
    <w:rsid w:val="000B2865"/>
    <w:rsid w:val="000B28AF"/>
    <w:rsid w:val="000B28DE"/>
    <w:rsid w:val="000B2A62"/>
    <w:rsid w:val="000B3063"/>
    <w:rsid w:val="000B34DA"/>
    <w:rsid w:val="000B396A"/>
    <w:rsid w:val="000B3C8F"/>
    <w:rsid w:val="000B3F78"/>
    <w:rsid w:val="000B4063"/>
    <w:rsid w:val="000B49ED"/>
    <w:rsid w:val="000B4C8D"/>
    <w:rsid w:val="000B4E47"/>
    <w:rsid w:val="000B501E"/>
    <w:rsid w:val="000B510A"/>
    <w:rsid w:val="000B510D"/>
    <w:rsid w:val="000B53A4"/>
    <w:rsid w:val="000B5488"/>
    <w:rsid w:val="000B56D8"/>
    <w:rsid w:val="000B59A6"/>
    <w:rsid w:val="000B5A4A"/>
    <w:rsid w:val="000B5BA3"/>
    <w:rsid w:val="000B6070"/>
    <w:rsid w:val="000B648E"/>
    <w:rsid w:val="000B6514"/>
    <w:rsid w:val="000B65C9"/>
    <w:rsid w:val="000B66A6"/>
    <w:rsid w:val="000B6866"/>
    <w:rsid w:val="000B6BFF"/>
    <w:rsid w:val="000B6D33"/>
    <w:rsid w:val="000B70F9"/>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564"/>
    <w:rsid w:val="000C18C0"/>
    <w:rsid w:val="000C18F4"/>
    <w:rsid w:val="000C1B74"/>
    <w:rsid w:val="000C1FA8"/>
    <w:rsid w:val="000C2145"/>
    <w:rsid w:val="000C21DE"/>
    <w:rsid w:val="000C227D"/>
    <w:rsid w:val="000C239C"/>
    <w:rsid w:val="000C28EE"/>
    <w:rsid w:val="000C2BEB"/>
    <w:rsid w:val="000C2C5A"/>
    <w:rsid w:val="000C2D7C"/>
    <w:rsid w:val="000C2F0A"/>
    <w:rsid w:val="000C3020"/>
    <w:rsid w:val="000C366D"/>
    <w:rsid w:val="000C36E2"/>
    <w:rsid w:val="000C38E6"/>
    <w:rsid w:val="000C3A5C"/>
    <w:rsid w:val="000C3D9A"/>
    <w:rsid w:val="000C3DA2"/>
    <w:rsid w:val="000C3E02"/>
    <w:rsid w:val="000C3FD2"/>
    <w:rsid w:val="000C41D2"/>
    <w:rsid w:val="000C47F9"/>
    <w:rsid w:val="000C4974"/>
    <w:rsid w:val="000C4D59"/>
    <w:rsid w:val="000C4E49"/>
    <w:rsid w:val="000C517C"/>
    <w:rsid w:val="000C53B4"/>
    <w:rsid w:val="000C56D6"/>
    <w:rsid w:val="000C5818"/>
    <w:rsid w:val="000C585F"/>
    <w:rsid w:val="000C5B34"/>
    <w:rsid w:val="000C624A"/>
    <w:rsid w:val="000C646D"/>
    <w:rsid w:val="000C6B35"/>
    <w:rsid w:val="000C6EB8"/>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2FC9"/>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399"/>
    <w:rsid w:val="000D63FB"/>
    <w:rsid w:val="000D645F"/>
    <w:rsid w:val="000D6498"/>
    <w:rsid w:val="000D6762"/>
    <w:rsid w:val="000D676E"/>
    <w:rsid w:val="000D6855"/>
    <w:rsid w:val="000D6BDF"/>
    <w:rsid w:val="000D6D86"/>
    <w:rsid w:val="000D7078"/>
    <w:rsid w:val="000D71EC"/>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1C2F"/>
    <w:rsid w:val="000E208E"/>
    <w:rsid w:val="000E2919"/>
    <w:rsid w:val="000E2BF1"/>
    <w:rsid w:val="000E2D2D"/>
    <w:rsid w:val="000E3129"/>
    <w:rsid w:val="000E341F"/>
    <w:rsid w:val="000E3AB9"/>
    <w:rsid w:val="000E4004"/>
    <w:rsid w:val="000E42D4"/>
    <w:rsid w:val="000E4491"/>
    <w:rsid w:val="000E45D8"/>
    <w:rsid w:val="000E45F9"/>
    <w:rsid w:val="000E48BD"/>
    <w:rsid w:val="000E4C40"/>
    <w:rsid w:val="000E4C95"/>
    <w:rsid w:val="000E5089"/>
    <w:rsid w:val="000E50C2"/>
    <w:rsid w:val="000E50D6"/>
    <w:rsid w:val="000E541D"/>
    <w:rsid w:val="000E5710"/>
    <w:rsid w:val="000E58D0"/>
    <w:rsid w:val="000E596F"/>
    <w:rsid w:val="000E5973"/>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54"/>
    <w:rsid w:val="000F0899"/>
    <w:rsid w:val="000F0A13"/>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3CC"/>
    <w:rsid w:val="000F7714"/>
    <w:rsid w:val="000F7819"/>
    <w:rsid w:val="000F79DF"/>
    <w:rsid w:val="000F7DFD"/>
    <w:rsid w:val="0010007F"/>
    <w:rsid w:val="0010035C"/>
    <w:rsid w:val="0010059C"/>
    <w:rsid w:val="00100697"/>
    <w:rsid w:val="0010090D"/>
    <w:rsid w:val="0010092A"/>
    <w:rsid w:val="00100C5C"/>
    <w:rsid w:val="00100D03"/>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606"/>
    <w:rsid w:val="00103A65"/>
    <w:rsid w:val="00103B3B"/>
    <w:rsid w:val="00103BF5"/>
    <w:rsid w:val="00103E28"/>
    <w:rsid w:val="00103EA2"/>
    <w:rsid w:val="00103FE2"/>
    <w:rsid w:val="00104270"/>
    <w:rsid w:val="0010453B"/>
    <w:rsid w:val="00104647"/>
    <w:rsid w:val="001046F1"/>
    <w:rsid w:val="001047D4"/>
    <w:rsid w:val="001048A0"/>
    <w:rsid w:val="00104C3B"/>
    <w:rsid w:val="00105506"/>
    <w:rsid w:val="00105648"/>
    <w:rsid w:val="00105746"/>
    <w:rsid w:val="001058A8"/>
    <w:rsid w:val="0010592F"/>
    <w:rsid w:val="001059B5"/>
    <w:rsid w:val="00105BA6"/>
    <w:rsid w:val="00105D8E"/>
    <w:rsid w:val="00105EA1"/>
    <w:rsid w:val="00105F75"/>
    <w:rsid w:val="0010613A"/>
    <w:rsid w:val="00106269"/>
    <w:rsid w:val="00106419"/>
    <w:rsid w:val="00106D69"/>
    <w:rsid w:val="00106E1A"/>
    <w:rsid w:val="00106F7C"/>
    <w:rsid w:val="001072B1"/>
    <w:rsid w:val="00107594"/>
    <w:rsid w:val="001079D9"/>
    <w:rsid w:val="00107DD9"/>
    <w:rsid w:val="001100D5"/>
    <w:rsid w:val="001100F0"/>
    <w:rsid w:val="0011044E"/>
    <w:rsid w:val="001105B3"/>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2F"/>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5BF"/>
    <w:rsid w:val="0011476B"/>
    <w:rsid w:val="001147C5"/>
    <w:rsid w:val="0011496D"/>
    <w:rsid w:val="00114AB0"/>
    <w:rsid w:val="00114E16"/>
    <w:rsid w:val="00114F61"/>
    <w:rsid w:val="001150F5"/>
    <w:rsid w:val="00115321"/>
    <w:rsid w:val="001153FD"/>
    <w:rsid w:val="0011544D"/>
    <w:rsid w:val="001155FB"/>
    <w:rsid w:val="0011574F"/>
    <w:rsid w:val="00115773"/>
    <w:rsid w:val="00115891"/>
    <w:rsid w:val="00115B48"/>
    <w:rsid w:val="00115D81"/>
    <w:rsid w:val="00115FD5"/>
    <w:rsid w:val="001162A2"/>
    <w:rsid w:val="00116347"/>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630"/>
    <w:rsid w:val="00123714"/>
    <w:rsid w:val="00123891"/>
    <w:rsid w:val="001238DB"/>
    <w:rsid w:val="00123A4C"/>
    <w:rsid w:val="0012432E"/>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60"/>
    <w:rsid w:val="001304B4"/>
    <w:rsid w:val="001308D4"/>
    <w:rsid w:val="001309FF"/>
    <w:rsid w:val="00130A53"/>
    <w:rsid w:val="001310C8"/>
    <w:rsid w:val="00131718"/>
    <w:rsid w:val="0013188F"/>
    <w:rsid w:val="00131AF9"/>
    <w:rsid w:val="0013203E"/>
    <w:rsid w:val="00132550"/>
    <w:rsid w:val="0013266F"/>
    <w:rsid w:val="0013273B"/>
    <w:rsid w:val="00132865"/>
    <w:rsid w:val="00132939"/>
    <w:rsid w:val="00132A11"/>
    <w:rsid w:val="00132FA0"/>
    <w:rsid w:val="001339C0"/>
    <w:rsid w:val="00133A40"/>
    <w:rsid w:val="0013415F"/>
    <w:rsid w:val="00134183"/>
    <w:rsid w:val="00134482"/>
    <w:rsid w:val="001344A3"/>
    <w:rsid w:val="00134A42"/>
    <w:rsid w:val="00134C89"/>
    <w:rsid w:val="00134F99"/>
    <w:rsid w:val="00135024"/>
    <w:rsid w:val="0013525F"/>
    <w:rsid w:val="0013538A"/>
    <w:rsid w:val="00135807"/>
    <w:rsid w:val="00135952"/>
    <w:rsid w:val="00135A06"/>
    <w:rsid w:val="00135BB1"/>
    <w:rsid w:val="00135C6B"/>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88F"/>
    <w:rsid w:val="00142B9F"/>
    <w:rsid w:val="00142BC0"/>
    <w:rsid w:val="00142EF2"/>
    <w:rsid w:val="00143185"/>
    <w:rsid w:val="0014352C"/>
    <w:rsid w:val="00143672"/>
    <w:rsid w:val="001439E2"/>
    <w:rsid w:val="00143F1E"/>
    <w:rsid w:val="00144020"/>
    <w:rsid w:val="00144225"/>
    <w:rsid w:val="001442AD"/>
    <w:rsid w:val="001443E6"/>
    <w:rsid w:val="00144977"/>
    <w:rsid w:val="00144BB5"/>
    <w:rsid w:val="00144CC1"/>
    <w:rsid w:val="00144EF1"/>
    <w:rsid w:val="0014566D"/>
    <w:rsid w:val="0014588F"/>
    <w:rsid w:val="0014598E"/>
    <w:rsid w:val="001459C1"/>
    <w:rsid w:val="00145B22"/>
    <w:rsid w:val="00145F17"/>
    <w:rsid w:val="001461DB"/>
    <w:rsid w:val="00146352"/>
    <w:rsid w:val="00146EA9"/>
    <w:rsid w:val="00147254"/>
    <w:rsid w:val="001473D5"/>
    <w:rsid w:val="00147416"/>
    <w:rsid w:val="00147431"/>
    <w:rsid w:val="00147B22"/>
    <w:rsid w:val="00147E88"/>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D59"/>
    <w:rsid w:val="00152EA6"/>
    <w:rsid w:val="00153196"/>
    <w:rsid w:val="001531A9"/>
    <w:rsid w:val="00153377"/>
    <w:rsid w:val="001534D2"/>
    <w:rsid w:val="001537B5"/>
    <w:rsid w:val="001537E1"/>
    <w:rsid w:val="0015399E"/>
    <w:rsid w:val="00153D97"/>
    <w:rsid w:val="00153E3D"/>
    <w:rsid w:val="00153FBE"/>
    <w:rsid w:val="00154032"/>
    <w:rsid w:val="0015424D"/>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6F21"/>
    <w:rsid w:val="0015724D"/>
    <w:rsid w:val="00157444"/>
    <w:rsid w:val="001578D6"/>
    <w:rsid w:val="00157A1B"/>
    <w:rsid w:val="00157D3D"/>
    <w:rsid w:val="00157E69"/>
    <w:rsid w:val="0016071C"/>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B4A"/>
    <w:rsid w:val="00165DF7"/>
    <w:rsid w:val="00165EE6"/>
    <w:rsid w:val="00166215"/>
    <w:rsid w:val="001663FF"/>
    <w:rsid w:val="00166542"/>
    <w:rsid w:val="0016655F"/>
    <w:rsid w:val="00166562"/>
    <w:rsid w:val="001668B5"/>
    <w:rsid w:val="00166A05"/>
    <w:rsid w:val="001670EA"/>
    <w:rsid w:val="001674A0"/>
    <w:rsid w:val="0016766C"/>
    <w:rsid w:val="00167862"/>
    <w:rsid w:val="00167A30"/>
    <w:rsid w:val="00167B0E"/>
    <w:rsid w:val="00167EBA"/>
    <w:rsid w:val="001702C5"/>
    <w:rsid w:val="001703C3"/>
    <w:rsid w:val="00170633"/>
    <w:rsid w:val="00170B4D"/>
    <w:rsid w:val="001711F9"/>
    <w:rsid w:val="00171881"/>
    <w:rsid w:val="00171AF1"/>
    <w:rsid w:val="00171FC7"/>
    <w:rsid w:val="0017201E"/>
    <w:rsid w:val="00172045"/>
    <w:rsid w:val="0017268B"/>
    <w:rsid w:val="00172748"/>
    <w:rsid w:val="00172C17"/>
    <w:rsid w:val="001730EA"/>
    <w:rsid w:val="00173263"/>
    <w:rsid w:val="00173576"/>
    <w:rsid w:val="001735D9"/>
    <w:rsid w:val="00173635"/>
    <w:rsid w:val="0017371E"/>
    <w:rsid w:val="00173A20"/>
    <w:rsid w:val="00173F0D"/>
    <w:rsid w:val="001740FD"/>
    <w:rsid w:val="0017412C"/>
    <w:rsid w:val="001746BC"/>
    <w:rsid w:val="00174788"/>
    <w:rsid w:val="00174A5B"/>
    <w:rsid w:val="00174F1E"/>
    <w:rsid w:val="00174FBF"/>
    <w:rsid w:val="001750B1"/>
    <w:rsid w:val="001751FA"/>
    <w:rsid w:val="001752E0"/>
    <w:rsid w:val="00175348"/>
    <w:rsid w:val="00175D7A"/>
    <w:rsid w:val="00175E45"/>
    <w:rsid w:val="00175EF2"/>
    <w:rsid w:val="0017601F"/>
    <w:rsid w:val="001760CE"/>
    <w:rsid w:val="0017618F"/>
    <w:rsid w:val="001764E0"/>
    <w:rsid w:val="001766BA"/>
    <w:rsid w:val="00176C21"/>
    <w:rsid w:val="00176CFC"/>
    <w:rsid w:val="001772A8"/>
    <w:rsid w:val="001773B9"/>
    <w:rsid w:val="001774CC"/>
    <w:rsid w:val="001775F2"/>
    <w:rsid w:val="00177ADA"/>
    <w:rsid w:val="00177BEB"/>
    <w:rsid w:val="00177CB0"/>
    <w:rsid w:val="00177F29"/>
    <w:rsid w:val="00177F8F"/>
    <w:rsid w:val="001801E6"/>
    <w:rsid w:val="00180300"/>
    <w:rsid w:val="00180344"/>
    <w:rsid w:val="00180578"/>
    <w:rsid w:val="0018064D"/>
    <w:rsid w:val="00180A85"/>
    <w:rsid w:val="00180AE9"/>
    <w:rsid w:val="00180E1A"/>
    <w:rsid w:val="00180EA0"/>
    <w:rsid w:val="0018117C"/>
    <w:rsid w:val="00181272"/>
    <w:rsid w:val="001813AC"/>
    <w:rsid w:val="001814C8"/>
    <w:rsid w:val="00181664"/>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615"/>
    <w:rsid w:val="001847FB"/>
    <w:rsid w:val="001849E3"/>
    <w:rsid w:val="0018514A"/>
    <w:rsid w:val="00185460"/>
    <w:rsid w:val="00185723"/>
    <w:rsid w:val="00185878"/>
    <w:rsid w:val="00185A33"/>
    <w:rsid w:val="00185E65"/>
    <w:rsid w:val="0018630E"/>
    <w:rsid w:val="00186401"/>
    <w:rsid w:val="00186749"/>
    <w:rsid w:val="00186F39"/>
    <w:rsid w:val="001870E5"/>
    <w:rsid w:val="00187433"/>
    <w:rsid w:val="00187996"/>
    <w:rsid w:val="00187BF9"/>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1F"/>
    <w:rsid w:val="0019206D"/>
    <w:rsid w:val="001922C3"/>
    <w:rsid w:val="001924D8"/>
    <w:rsid w:val="00192626"/>
    <w:rsid w:val="001926D7"/>
    <w:rsid w:val="00192819"/>
    <w:rsid w:val="00192907"/>
    <w:rsid w:val="00193A52"/>
    <w:rsid w:val="00193D60"/>
    <w:rsid w:val="00193DC3"/>
    <w:rsid w:val="00194152"/>
    <w:rsid w:val="0019424D"/>
    <w:rsid w:val="001942A1"/>
    <w:rsid w:val="0019436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7F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3"/>
    <w:rsid w:val="001A2E25"/>
    <w:rsid w:val="001A30E0"/>
    <w:rsid w:val="001A342F"/>
    <w:rsid w:val="001A3490"/>
    <w:rsid w:val="001A375B"/>
    <w:rsid w:val="001A3967"/>
    <w:rsid w:val="001A397C"/>
    <w:rsid w:val="001A3A53"/>
    <w:rsid w:val="001A3BF4"/>
    <w:rsid w:val="001A3CAC"/>
    <w:rsid w:val="001A408F"/>
    <w:rsid w:val="001A42ED"/>
    <w:rsid w:val="001A44C3"/>
    <w:rsid w:val="001A44EF"/>
    <w:rsid w:val="001A4600"/>
    <w:rsid w:val="001A4617"/>
    <w:rsid w:val="001A4702"/>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80"/>
    <w:rsid w:val="001B03D4"/>
    <w:rsid w:val="001B04A0"/>
    <w:rsid w:val="001B0822"/>
    <w:rsid w:val="001B1103"/>
    <w:rsid w:val="001B1264"/>
    <w:rsid w:val="001B13D1"/>
    <w:rsid w:val="001B17B4"/>
    <w:rsid w:val="001B1B6E"/>
    <w:rsid w:val="001B1DEF"/>
    <w:rsid w:val="001B1E6D"/>
    <w:rsid w:val="001B1E8C"/>
    <w:rsid w:val="001B1F31"/>
    <w:rsid w:val="001B217D"/>
    <w:rsid w:val="001B22C6"/>
    <w:rsid w:val="001B2BF8"/>
    <w:rsid w:val="001B2D89"/>
    <w:rsid w:val="001B2E3F"/>
    <w:rsid w:val="001B2EAA"/>
    <w:rsid w:val="001B2F97"/>
    <w:rsid w:val="001B2FFD"/>
    <w:rsid w:val="001B3381"/>
    <w:rsid w:val="001B34C6"/>
    <w:rsid w:val="001B3597"/>
    <w:rsid w:val="001B370D"/>
    <w:rsid w:val="001B3834"/>
    <w:rsid w:val="001B38E5"/>
    <w:rsid w:val="001B3D69"/>
    <w:rsid w:val="001B3D8F"/>
    <w:rsid w:val="001B3E70"/>
    <w:rsid w:val="001B3E74"/>
    <w:rsid w:val="001B4A3A"/>
    <w:rsid w:val="001B4B8D"/>
    <w:rsid w:val="001B511F"/>
    <w:rsid w:val="001B5C1F"/>
    <w:rsid w:val="001B5D39"/>
    <w:rsid w:val="001B5DFA"/>
    <w:rsid w:val="001B6056"/>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83A"/>
    <w:rsid w:val="001C094A"/>
    <w:rsid w:val="001C0A15"/>
    <w:rsid w:val="001C0A6C"/>
    <w:rsid w:val="001C0BA3"/>
    <w:rsid w:val="001C0C7B"/>
    <w:rsid w:val="001C0FC9"/>
    <w:rsid w:val="001C137D"/>
    <w:rsid w:val="001C1623"/>
    <w:rsid w:val="001C1858"/>
    <w:rsid w:val="001C1C7A"/>
    <w:rsid w:val="001C22DC"/>
    <w:rsid w:val="001C26C7"/>
    <w:rsid w:val="001C2AAE"/>
    <w:rsid w:val="001C2B06"/>
    <w:rsid w:val="001C2D0F"/>
    <w:rsid w:val="001C2DF4"/>
    <w:rsid w:val="001C30FB"/>
    <w:rsid w:val="001C38DC"/>
    <w:rsid w:val="001C394B"/>
    <w:rsid w:val="001C43C9"/>
    <w:rsid w:val="001C4467"/>
    <w:rsid w:val="001C4564"/>
    <w:rsid w:val="001C48A5"/>
    <w:rsid w:val="001C4BC1"/>
    <w:rsid w:val="001C4F41"/>
    <w:rsid w:val="001C5183"/>
    <w:rsid w:val="001C543C"/>
    <w:rsid w:val="001C54E7"/>
    <w:rsid w:val="001C5632"/>
    <w:rsid w:val="001C5656"/>
    <w:rsid w:val="001C5CDB"/>
    <w:rsid w:val="001C5D78"/>
    <w:rsid w:val="001C6084"/>
    <w:rsid w:val="001C6286"/>
    <w:rsid w:val="001C65ED"/>
    <w:rsid w:val="001C66B3"/>
    <w:rsid w:val="001C677D"/>
    <w:rsid w:val="001C6ABC"/>
    <w:rsid w:val="001C6D54"/>
    <w:rsid w:val="001C7079"/>
    <w:rsid w:val="001C71F5"/>
    <w:rsid w:val="001C797A"/>
    <w:rsid w:val="001C7BF0"/>
    <w:rsid w:val="001C7F54"/>
    <w:rsid w:val="001D04CF"/>
    <w:rsid w:val="001D0909"/>
    <w:rsid w:val="001D0D40"/>
    <w:rsid w:val="001D154F"/>
    <w:rsid w:val="001D187C"/>
    <w:rsid w:val="001D1C0A"/>
    <w:rsid w:val="001D1DC1"/>
    <w:rsid w:val="001D2358"/>
    <w:rsid w:val="001D23A7"/>
    <w:rsid w:val="001D2A2C"/>
    <w:rsid w:val="001D2FE2"/>
    <w:rsid w:val="001D310F"/>
    <w:rsid w:val="001D327B"/>
    <w:rsid w:val="001D37F3"/>
    <w:rsid w:val="001D38D2"/>
    <w:rsid w:val="001D4096"/>
    <w:rsid w:val="001D422F"/>
    <w:rsid w:val="001D43AC"/>
    <w:rsid w:val="001D4433"/>
    <w:rsid w:val="001D482C"/>
    <w:rsid w:val="001D49A7"/>
    <w:rsid w:val="001D49B0"/>
    <w:rsid w:val="001D5069"/>
    <w:rsid w:val="001D515D"/>
    <w:rsid w:val="001D535F"/>
    <w:rsid w:val="001D591E"/>
    <w:rsid w:val="001D5D7C"/>
    <w:rsid w:val="001D64BC"/>
    <w:rsid w:val="001D6871"/>
    <w:rsid w:val="001D68D3"/>
    <w:rsid w:val="001D6A16"/>
    <w:rsid w:val="001D6DB3"/>
    <w:rsid w:val="001D705E"/>
    <w:rsid w:val="001D7159"/>
    <w:rsid w:val="001D74EC"/>
    <w:rsid w:val="001D7966"/>
    <w:rsid w:val="001D7B47"/>
    <w:rsid w:val="001D7E4F"/>
    <w:rsid w:val="001E021C"/>
    <w:rsid w:val="001E03E0"/>
    <w:rsid w:val="001E0400"/>
    <w:rsid w:val="001E054A"/>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2C6"/>
    <w:rsid w:val="001E2317"/>
    <w:rsid w:val="001E23BC"/>
    <w:rsid w:val="001E2651"/>
    <w:rsid w:val="001E28FD"/>
    <w:rsid w:val="001E2B8B"/>
    <w:rsid w:val="001E2C61"/>
    <w:rsid w:val="001E3257"/>
    <w:rsid w:val="001E367B"/>
    <w:rsid w:val="001E3784"/>
    <w:rsid w:val="001E3D88"/>
    <w:rsid w:val="001E3DC2"/>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AF4"/>
    <w:rsid w:val="001E6C8F"/>
    <w:rsid w:val="001E7BA2"/>
    <w:rsid w:val="001F00D0"/>
    <w:rsid w:val="001F028B"/>
    <w:rsid w:val="001F039A"/>
    <w:rsid w:val="001F03B1"/>
    <w:rsid w:val="001F03B7"/>
    <w:rsid w:val="001F03C5"/>
    <w:rsid w:val="001F042A"/>
    <w:rsid w:val="001F07C4"/>
    <w:rsid w:val="001F0828"/>
    <w:rsid w:val="001F142A"/>
    <w:rsid w:val="001F17C7"/>
    <w:rsid w:val="001F1BCE"/>
    <w:rsid w:val="001F1C4B"/>
    <w:rsid w:val="001F1CDE"/>
    <w:rsid w:val="001F20CD"/>
    <w:rsid w:val="001F25B6"/>
    <w:rsid w:val="001F280F"/>
    <w:rsid w:val="001F28FD"/>
    <w:rsid w:val="001F29C3"/>
    <w:rsid w:val="001F29EE"/>
    <w:rsid w:val="001F3968"/>
    <w:rsid w:val="001F39AB"/>
    <w:rsid w:val="001F3B89"/>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1FD"/>
    <w:rsid w:val="001F656C"/>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8E2"/>
    <w:rsid w:val="00203D46"/>
    <w:rsid w:val="00203F07"/>
    <w:rsid w:val="00204007"/>
    <w:rsid w:val="002040D1"/>
    <w:rsid w:val="0020452B"/>
    <w:rsid w:val="0020453E"/>
    <w:rsid w:val="0020494C"/>
    <w:rsid w:val="002049E0"/>
    <w:rsid w:val="00204A2E"/>
    <w:rsid w:val="00204B3A"/>
    <w:rsid w:val="00204B41"/>
    <w:rsid w:val="00204C51"/>
    <w:rsid w:val="00204CD0"/>
    <w:rsid w:val="00204CEB"/>
    <w:rsid w:val="00204E72"/>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61A"/>
    <w:rsid w:val="00207878"/>
    <w:rsid w:val="00207ACB"/>
    <w:rsid w:val="00207E4B"/>
    <w:rsid w:val="00207E88"/>
    <w:rsid w:val="0021012C"/>
    <w:rsid w:val="00210210"/>
    <w:rsid w:val="00210319"/>
    <w:rsid w:val="002105A1"/>
    <w:rsid w:val="002105A8"/>
    <w:rsid w:val="0021069D"/>
    <w:rsid w:val="00210A48"/>
    <w:rsid w:val="00210A79"/>
    <w:rsid w:val="00210BD3"/>
    <w:rsid w:val="00211145"/>
    <w:rsid w:val="00211441"/>
    <w:rsid w:val="00211469"/>
    <w:rsid w:val="002117F2"/>
    <w:rsid w:val="002119D4"/>
    <w:rsid w:val="00211CC4"/>
    <w:rsid w:val="00211EF1"/>
    <w:rsid w:val="002122E1"/>
    <w:rsid w:val="00212618"/>
    <w:rsid w:val="002126EE"/>
    <w:rsid w:val="002129C7"/>
    <w:rsid w:val="00212CED"/>
    <w:rsid w:val="00212D02"/>
    <w:rsid w:val="00212F05"/>
    <w:rsid w:val="00212FD8"/>
    <w:rsid w:val="00213128"/>
    <w:rsid w:val="002131DF"/>
    <w:rsid w:val="002134C3"/>
    <w:rsid w:val="002139A4"/>
    <w:rsid w:val="00214583"/>
    <w:rsid w:val="002149AF"/>
    <w:rsid w:val="00214A01"/>
    <w:rsid w:val="00214DDF"/>
    <w:rsid w:val="00214FE3"/>
    <w:rsid w:val="00215221"/>
    <w:rsid w:val="00215847"/>
    <w:rsid w:val="00215AB1"/>
    <w:rsid w:val="00215CCC"/>
    <w:rsid w:val="00216033"/>
    <w:rsid w:val="002160CE"/>
    <w:rsid w:val="002161C5"/>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28C"/>
    <w:rsid w:val="00221338"/>
    <w:rsid w:val="00221AB9"/>
    <w:rsid w:val="00222119"/>
    <w:rsid w:val="00222363"/>
    <w:rsid w:val="002228E9"/>
    <w:rsid w:val="00222A7A"/>
    <w:rsid w:val="00222A92"/>
    <w:rsid w:val="00222C90"/>
    <w:rsid w:val="00222CB1"/>
    <w:rsid w:val="00222F15"/>
    <w:rsid w:val="00223097"/>
    <w:rsid w:val="002230F9"/>
    <w:rsid w:val="002233FD"/>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4F7C"/>
    <w:rsid w:val="00225151"/>
    <w:rsid w:val="0022528E"/>
    <w:rsid w:val="00225C32"/>
    <w:rsid w:val="00225E93"/>
    <w:rsid w:val="00226A1E"/>
    <w:rsid w:val="00226CEC"/>
    <w:rsid w:val="00226E52"/>
    <w:rsid w:val="00226EE0"/>
    <w:rsid w:val="002272BB"/>
    <w:rsid w:val="00227380"/>
    <w:rsid w:val="00227492"/>
    <w:rsid w:val="0022762B"/>
    <w:rsid w:val="0022796D"/>
    <w:rsid w:val="00227AAA"/>
    <w:rsid w:val="00227AE2"/>
    <w:rsid w:val="00227BFC"/>
    <w:rsid w:val="00227EC7"/>
    <w:rsid w:val="00227F10"/>
    <w:rsid w:val="0023024F"/>
    <w:rsid w:val="002303BE"/>
    <w:rsid w:val="00230498"/>
    <w:rsid w:val="0023074C"/>
    <w:rsid w:val="00230ACE"/>
    <w:rsid w:val="00230B7F"/>
    <w:rsid w:val="00230C01"/>
    <w:rsid w:val="00230E38"/>
    <w:rsid w:val="00230EDC"/>
    <w:rsid w:val="002312F4"/>
    <w:rsid w:val="002314AC"/>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A27"/>
    <w:rsid w:val="00234B9A"/>
    <w:rsid w:val="00234C68"/>
    <w:rsid w:val="00234DAC"/>
    <w:rsid w:val="00234F2B"/>
    <w:rsid w:val="00235000"/>
    <w:rsid w:val="00235341"/>
    <w:rsid w:val="00235439"/>
    <w:rsid w:val="00235A80"/>
    <w:rsid w:val="00235B82"/>
    <w:rsid w:val="00235F11"/>
    <w:rsid w:val="0023617B"/>
    <w:rsid w:val="00236825"/>
    <w:rsid w:val="002369ED"/>
    <w:rsid w:val="00236CBA"/>
    <w:rsid w:val="00236F5F"/>
    <w:rsid w:val="0023701C"/>
    <w:rsid w:val="0023724D"/>
    <w:rsid w:val="00237406"/>
    <w:rsid w:val="00237426"/>
    <w:rsid w:val="00237449"/>
    <w:rsid w:val="002374D5"/>
    <w:rsid w:val="002377EC"/>
    <w:rsid w:val="0023780B"/>
    <w:rsid w:val="002378B8"/>
    <w:rsid w:val="00237B24"/>
    <w:rsid w:val="00237EB9"/>
    <w:rsid w:val="00237F03"/>
    <w:rsid w:val="00240301"/>
    <w:rsid w:val="0024075B"/>
    <w:rsid w:val="00240769"/>
    <w:rsid w:val="00240D64"/>
    <w:rsid w:val="00240DDA"/>
    <w:rsid w:val="00240E61"/>
    <w:rsid w:val="002417A6"/>
    <w:rsid w:val="00241B84"/>
    <w:rsid w:val="0024201F"/>
    <w:rsid w:val="0024206B"/>
    <w:rsid w:val="002422B4"/>
    <w:rsid w:val="00242889"/>
    <w:rsid w:val="002429D4"/>
    <w:rsid w:val="00242BB4"/>
    <w:rsid w:val="00242FBB"/>
    <w:rsid w:val="002432AB"/>
    <w:rsid w:val="002432F5"/>
    <w:rsid w:val="0024336B"/>
    <w:rsid w:val="00243488"/>
    <w:rsid w:val="00243A04"/>
    <w:rsid w:val="00243E69"/>
    <w:rsid w:val="00243FCB"/>
    <w:rsid w:val="00243FF4"/>
    <w:rsid w:val="0024406D"/>
    <w:rsid w:val="0024458B"/>
    <w:rsid w:val="002445D4"/>
    <w:rsid w:val="00244683"/>
    <w:rsid w:val="00244A84"/>
    <w:rsid w:val="00244AED"/>
    <w:rsid w:val="00244B13"/>
    <w:rsid w:val="00244C7C"/>
    <w:rsid w:val="00244E58"/>
    <w:rsid w:val="00244F34"/>
    <w:rsid w:val="00244FED"/>
    <w:rsid w:val="00245460"/>
    <w:rsid w:val="002455CA"/>
    <w:rsid w:val="0024577F"/>
    <w:rsid w:val="002457A9"/>
    <w:rsid w:val="00245C27"/>
    <w:rsid w:val="00245D24"/>
    <w:rsid w:val="00245F90"/>
    <w:rsid w:val="00246032"/>
    <w:rsid w:val="00246059"/>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5F3"/>
    <w:rsid w:val="0025366D"/>
    <w:rsid w:val="00253712"/>
    <w:rsid w:val="0025379D"/>
    <w:rsid w:val="00253B68"/>
    <w:rsid w:val="00253C6B"/>
    <w:rsid w:val="00253D1E"/>
    <w:rsid w:val="00254156"/>
    <w:rsid w:val="00254C40"/>
    <w:rsid w:val="00254CD3"/>
    <w:rsid w:val="00254DCA"/>
    <w:rsid w:val="00254EDE"/>
    <w:rsid w:val="00255493"/>
    <w:rsid w:val="00255666"/>
    <w:rsid w:val="0025569E"/>
    <w:rsid w:val="0025584B"/>
    <w:rsid w:val="002558C6"/>
    <w:rsid w:val="00255B2F"/>
    <w:rsid w:val="00255F9B"/>
    <w:rsid w:val="002562D3"/>
    <w:rsid w:val="00256831"/>
    <w:rsid w:val="002569EE"/>
    <w:rsid w:val="00256AC1"/>
    <w:rsid w:val="00256B44"/>
    <w:rsid w:val="00256B73"/>
    <w:rsid w:val="00256EA2"/>
    <w:rsid w:val="00257033"/>
    <w:rsid w:val="002571A1"/>
    <w:rsid w:val="0025795D"/>
    <w:rsid w:val="00257AB4"/>
    <w:rsid w:val="00260192"/>
    <w:rsid w:val="0026032D"/>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4A3"/>
    <w:rsid w:val="00264552"/>
    <w:rsid w:val="00264851"/>
    <w:rsid w:val="00264CB5"/>
    <w:rsid w:val="0026521A"/>
    <w:rsid w:val="002652D1"/>
    <w:rsid w:val="0026546D"/>
    <w:rsid w:val="00265475"/>
    <w:rsid w:val="002656B2"/>
    <w:rsid w:val="002659DA"/>
    <w:rsid w:val="00265C80"/>
    <w:rsid w:val="00265DEB"/>
    <w:rsid w:val="002660A5"/>
    <w:rsid w:val="002666A9"/>
    <w:rsid w:val="00266DF7"/>
    <w:rsid w:val="00267664"/>
    <w:rsid w:val="00267958"/>
    <w:rsid w:val="00267A46"/>
    <w:rsid w:val="00267AAB"/>
    <w:rsid w:val="00267C5E"/>
    <w:rsid w:val="00267DC7"/>
    <w:rsid w:val="00267F21"/>
    <w:rsid w:val="0027011C"/>
    <w:rsid w:val="0027025A"/>
    <w:rsid w:val="002703C1"/>
    <w:rsid w:val="0027041B"/>
    <w:rsid w:val="00270527"/>
    <w:rsid w:val="002706DB"/>
    <w:rsid w:val="00270A67"/>
    <w:rsid w:val="00270B3B"/>
    <w:rsid w:val="00270C0A"/>
    <w:rsid w:val="00270DCC"/>
    <w:rsid w:val="002711E3"/>
    <w:rsid w:val="00271344"/>
    <w:rsid w:val="00271456"/>
    <w:rsid w:val="0027164F"/>
    <w:rsid w:val="002719CE"/>
    <w:rsid w:val="00271B67"/>
    <w:rsid w:val="00271D26"/>
    <w:rsid w:val="00271E08"/>
    <w:rsid w:val="00271FC1"/>
    <w:rsid w:val="00272149"/>
    <w:rsid w:val="002721ED"/>
    <w:rsid w:val="00272634"/>
    <w:rsid w:val="002729EF"/>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6FB6"/>
    <w:rsid w:val="002774DD"/>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201"/>
    <w:rsid w:val="002826C4"/>
    <w:rsid w:val="00282811"/>
    <w:rsid w:val="00282965"/>
    <w:rsid w:val="002829BE"/>
    <w:rsid w:val="00282FAA"/>
    <w:rsid w:val="002830A1"/>
    <w:rsid w:val="00283234"/>
    <w:rsid w:val="00283600"/>
    <w:rsid w:val="002839AC"/>
    <w:rsid w:val="00283C5F"/>
    <w:rsid w:val="00283CC5"/>
    <w:rsid w:val="00283FEC"/>
    <w:rsid w:val="0028414B"/>
    <w:rsid w:val="0028414E"/>
    <w:rsid w:val="002841A5"/>
    <w:rsid w:val="002841CB"/>
    <w:rsid w:val="0028448E"/>
    <w:rsid w:val="002845F0"/>
    <w:rsid w:val="002847E1"/>
    <w:rsid w:val="00284950"/>
    <w:rsid w:val="00284A61"/>
    <w:rsid w:val="00285299"/>
    <w:rsid w:val="002853D6"/>
    <w:rsid w:val="002858B2"/>
    <w:rsid w:val="00285AF4"/>
    <w:rsid w:val="00285B20"/>
    <w:rsid w:val="00285E0A"/>
    <w:rsid w:val="00285F5C"/>
    <w:rsid w:val="0028680C"/>
    <w:rsid w:val="002868B1"/>
    <w:rsid w:val="00286A74"/>
    <w:rsid w:val="00286AC3"/>
    <w:rsid w:val="00286AE0"/>
    <w:rsid w:val="00286B75"/>
    <w:rsid w:val="00286CB3"/>
    <w:rsid w:val="00286E7D"/>
    <w:rsid w:val="00286EB6"/>
    <w:rsid w:val="002876D6"/>
    <w:rsid w:val="002877A3"/>
    <w:rsid w:val="0028786B"/>
    <w:rsid w:val="00287878"/>
    <w:rsid w:val="00287C0C"/>
    <w:rsid w:val="00287FF6"/>
    <w:rsid w:val="002903C9"/>
    <w:rsid w:val="00290BAA"/>
    <w:rsid w:val="00290C8A"/>
    <w:rsid w:val="0029154D"/>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4F"/>
    <w:rsid w:val="0029755B"/>
    <w:rsid w:val="00297989"/>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AF2"/>
    <w:rsid w:val="002A1B2B"/>
    <w:rsid w:val="002A1D26"/>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8CA"/>
    <w:rsid w:val="002A4DB1"/>
    <w:rsid w:val="002A5101"/>
    <w:rsid w:val="002A513E"/>
    <w:rsid w:val="002A52A0"/>
    <w:rsid w:val="002A566A"/>
    <w:rsid w:val="002A573E"/>
    <w:rsid w:val="002A5761"/>
    <w:rsid w:val="002A5FDD"/>
    <w:rsid w:val="002A5FEE"/>
    <w:rsid w:val="002A6243"/>
    <w:rsid w:val="002A626A"/>
    <w:rsid w:val="002A67F3"/>
    <w:rsid w:val="002A68A6"/>
    <w:rsid w:val="002A69AC"/>
    <w:rsid w:val="002A6F2D"/>
    <w:rsid w:val="002A733C"/>
    <w:rsid w:val="002A75AC"/>
    <w:rsid w:val="002A7AA4"/>
    <w:rsid w:val="002A7AD3"/>
    <w:rsid w:val="002A7C47"/>
    <w:rsid w:val="002B02B2"/>
    <w:rsid w:val="002B08B5"/>
    <w:rsid w:val="002B099E"/>
    <w:rsid w:val="002B0C19"/>
    <w:rsid w:val="002B0DCA"/>
    <w:rsid w:val="002B109B"/>
    <w:rsid w:val="002B1355"/>
    <w:rsid w:val="002B1492"/>
    <w:rsid w:val="002B1678"/>
    <w:rsid w:val="002B17FD"/>
    <w:rsid w:val="002B1842"/>
    <w:rsid w:val="002B1A8D"/>
    <w:rsid w:val="002B1C75"/>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B29"/>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CF3"/>
    <w:rsid w:val="002C0F7F"/>
    <w:rsid w:val="002C1223"/>
    <w:rsid w:val="002C12AD"/>
    <w:rsid w:val="002C1372"/>
    <w:rsid w:val="002C1385"/>
    <w:rsid w:val="002C197B"/>
    <w:rsid w:val="002C1B89"/>
    <w:rsid w:val="002C1BB1"/>
    <w:rsid w:val="002C1E7F"/>
    <w:rsid w:val="002C220E"/>
    <w:rsid w:val="002C28F6"/>
    <w:rsid w:val="002C2BA1"/>
    <w:rsid w:val="002C2BE6"/>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C8D"/>
    <w:rsid w:val="002C5DE8"/>
    <w:rsid w:val="002C60B8"/>
    <w:rsid w:val="002C6275"/>
    <w:rsid w:val="002C62BD"/>
    <w:rsid w:val="002C6577"/>
    <w:rsid w:val="002C6619"/>
    <w:rsid w:val="002C6620"/>
    <w:rsid w:val="002C6B3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A4"/>
    <w:rsid w:val="002D22C1"/>
    <w:rsid w:val="002D2420"/>
    <w:rsid w:val="002D2506"/>
    <w:rsid w:val="002D25C1"/>
    <w:rsid w:val="002D261E"/>
    <w:rsid w:val="002D2680"/>
    <w:rsid w:val="002D2715"/>
    <w:rsid w:val="002D27B7"/>
    <w:rsid w:val="002D2AFE"/>
    <w:rsid w:val="002D2B4D"/>
    <w:rsid w:val="002D2CC1"/>
    <w:rsid w:val="002D31D4"/>
    <w:rsid w:val="002D361B"/>
    <w:rsid w:val="002D362E"/>
    <w:rsid w:val="002D365F"/>
    <w:rsid w:val="002D3910"/>
    <w:rsid w:val="002D3BE4"/>
    <w:rsid w:val="002D44BC"/>
    <w:rsid w:val="002D4625"/>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12D"/>
    <w:rsid w:val="002E12A3"/>
    <w:rsid w:val="002E141F"/>
    <w:rsid w:val="002E1498"/>
    <w:rsid w:val="002E1715"/>
    <w:rsid w:val="002E187F"/>
    <w:rsid w:val="002E18A6"/>
    <w:rsid w:val="002E18ED"/>
    <w:rsid w:val="002E1A19"/>
    <w:rsid w:val="002E1D0A"/>
    <w:rsid w:val="002E20DF"/>
    <w:rsid w:val="002E227F"/>
    <w:rsid w:val="002E2418"/>
    <w:rsid w:val="002E293A"/>
    <w:rsid w:val="002E2B36"/>
    <w:rsid w:val="002E2BEA"/>
    <w:rsid w:val="002E2C21"/>
    <w:rsid w:val="002E2C71"/>
    <w:rsid w:val="002E2CD9"/>
    <w:rsid w:val="002E2F80"/>
    <w:rsid w:val="002E2FFF"/>
    <w:rsid w:val="002E34AB"/>
    <w:rsid w:val="002E363D"/>
    <w:rsid w:val="002E389F"/>
    <w:rsid w:val="002E395B"/>
    <w:rsid w:val="002E3A4C"/>
    <w:rsid w:val="002E411D"/>
    <w:rsid w:val="002E440E"/>
    <w:rsid w:val="002E459D"/>
    <w:rsid w:val="002E4C7B"/>
    <w:rsid w:val="002E4D31"/>
    <w:rsid w:val="002E4E16"/>
    <w:rsid w:val="002E5121"/>
    <w:rsid w:val="002E527A"/>
    <w:rsid w:val="002E52DC"/>
    <w:rsid w:val="002E54DD"/>
    <w:rsid w:val="002E551E"/>
    <w:rsid w:val="002E5D37"/>
    <w:rsid w:val="002E6044"/>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58D"/>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D49"/>
    <w:rsid w:val="002F4EAA"/>
    <w:rsid w:val="002F55E5"/>
    <w:rsid w:val="002F5AAC"/>
    <w:rsid w:val="002F5D1E"/>
    <w:rsid w:val="002F5FBF"/>
    <w:rsid w:val="002F620A"/>
    <w:rsid w:val="002F63F5"/>
    <w:rsid w:val="002F6586"/>
    <w:rsid w:val="002F6B9C"/>
    <w:rsid w:val="002F6FC9"/>
    <w:rsid w:val="002F7098"/>
    <w:rsid w:val="002F70A5"/>
    <w:rsid w:val="002F7204"/>
    <w:rsid w:val="002F725F"/>
    <w:rsid w:val="002F72DA"/>
    <w:rsid w:val="002F73CF"/>
    <w:rsid w:val="002F7585"/>
    <w:rsid w:val="002F76CA"/>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2FA"/>
    <w:rsid w:val="00302555"/>
    <w:rsid w:val="0030269B"/>
    <w:rsid w:val="00302813"/>
    <w:rsid w:val="00302AB6"/>
    <w:rsid w:val="00302B39"/>
    <w:rsid w:val="00302FEB"/>
    <w:rsid w:val="003034DE"/>
    <w:rsid w:val="00303692"/>
    <w:rsid w:val="003037CA"/>
    <w:rsid w:val="00303965"/>
    <w:rsid w:val="00303BCA"/>
    <w:rsid w:val="00303C68"/>
    <w:rsid w:val="00303DAD"/>
    <w:rsid w:val="00303DFB"/>
    <w:rsid w:val="00304067"/>
    <w:rsid w:val="00304150"/>
    <w:rsid w:val="00304409"/>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6F"/>
    <w:rsid w:val="003064B6"/>
    <w:rsid w:val="003064CC"/>
    <w:rsid w:val="003066DB"/>
    <w:rsid w:val="00306825"/>
    <w:rsid w:val="00306BEA"/>
    <w:rsid w:val="00306F46"/>
    <w:rsid w:val="00306FF4"/>
    <w:rsid w:val="003071F6"/>
    <w:rsid w:val="00307334"/>
    <w:rsid w:val="00307504"/>
    <w:rsid w:val="00307643"/>
    <w:rsid w:val="0030785D"/>
    <w:rsid w:val="00307ABB"/>
    <w:rsid w:val="00307B1B"/>
    <w:rsid w:val="00307E32"/>
    <w:rsid w:val="003102F5"/>
    <w:rsid w:val="00310A84"/>
    <w:rsid w:val="00310C9B"/>
    <w:rsid w:val="00310CD6"/>
    <w:rsid w:val="00310F1E"/>
    <w:rsid w:val="00311080"/>
    <w:rsid w:val="00311467"/>
    <w:rsid w:val="00311CE6"/>
    <w:rsid w:val="00311D31"/>
    <w:rsid w:val="00311F44"/>
    <w:rsid w:val="003125CC"/>
    <w:rsid w:val="003132EA"/>
    <w:rsid w:val="0031333E"/>
    <w:rsid w:val="00313431"/>
    <w:rsid w:val="0031361B"/>
    <w:rsid w:val="0031366E"/>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91"/>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2A9"/>
    <w:rsid w:val="003244CF"/>
    <w:rsid w:val="00324547"/>
    <w:rsid w:val="00324AE0"/>
    <w:rsid w:val="00324EB9"/>
    <w:rsid w:val="00324ED1"/>
    <w:rsid w:val="0032504F"/>
    <w:rsid w:val="003252C1"/>
    <w:rsid w:val="0032582D"/>
    <w:rsid w:val="0032588D"/>
    <w:rsid w:val="003258E7"/>
    <w:rsid w:val="00325A1D"/>
    <w:rsid w:val="00325CC1"/>
    <w:rsid w:val="00325E51"/>
    <w:rsid w:val="003260A7"/>
    <w:rsid w:val="003266B2"/>
    <w:rsid w:val="003266BB"/>
    <w:rsid w:val="00326707"/>
    <w:rsid w:val="00326CE0"/>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1EA"/>
    <w:rsid w:val="00332223"/>
    <w:rsid w:val="00332423"/>
    <w:rsid w:val="003324A6"/>
    <w:rsid w:val="003325E2"/>
    <w:rsid w:val="00332819"/>
    <w:rsid w:val="00332BC5"/>
    <w:rsid w:val="00332DC4"/>
    <w:rsid w:val="00332F7F"/>
    <w:rsid w:val="003331D5"/>
    <w:rsid w:val="0033321D"/>
    <w:rsid w:val="00333243"/>
    <w:rsid w:val="0033356A"/>
    <w:rsid w:val="003335A5"/>
    <w:rsid w:val="00333630"/>
    <w:rsid w:val="003337BE"/>
    <w:rsid w:val="00333A2D"/>
    <w:rsid w:val="00333A72"/>
    <w:rsid w:val="00333D75"/>
    <w:rsid w:val="00334296"/>
    <w:rsid w:val="003342DF"/>
    <w:rsid w:val="00334A18"/>
    <w:rsid w:val="00334A63"/>
    <w:rsid w:val="00334EAB"/>
    <w:rsid w:val="0033523E"/>
    <w:rsid w:val="0033567E"/>
    <w:rsid w:val="00335936"/>
    <w:rsid w:val="00335C4A"/>
    <w:rsid w:val="0033645F"/>
    <w:rsid w:val="003365E8"/>
    <w:rsid w:val="00336895"/>
    <w:rsid w:val="00336A20"/>
    <w:rsid w:val="00336A99"/>
    <w:rsid w:val="00336E30"/>
    <w:rsid w:val="003370CF"/>
    <w:rsid w:val="00337611"/>
    <w:rsid w:val="00337661"/>
    <w:rsid w:val="00337722"/>
    <w:rsid w:val="003378C8"/>
    <w:rsid w:val="00337AF5"/>
    <w:rsid w:val="00337F96"/>
    <w:rsid w:val="0034002A"/>
    <w:rsid w:val="003403E7"/>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086"/>
    <w:rsid w:val="003434DD"/>
    <w:rsid w:val="003439DC"/>
    <w:rsid w:val="00343A89"/>
    <w:rsid w:val="00343E47"/>
    <w:rsid w:val="00343F42"/>
    <w:rsid w:val="00344230"/>
    <w:rsid w:val="003444AB"/>
    <w:rsid w:val="003447E5"/>
    <w:rsid w:val="00344C5D"/>
    <w:rsid w:val="00344E4D"/>
    <w:rsid w:val="00344E63"/>
    <w:rsid w:val="00345820"/>
    <w:rsid w:val="00345830"/>
    <w:rsid w:val="0034594F"/>
    <w:rsid w:val="00345CD6"/>
    <w:rsid w:val="00345E21"/>
    <w:rsid w:val="00345E4C"/>
    <w:rsid w:val="00345FAF"/>
    <w:rsid w:val="00345FC3"/>
    <w:rsid w:val="003468C2"/>
    <w:rsid w:val="003469FE"/>
    <w:rsid w:val="00346A4F"/>
    <w:rsid w:val="00346CB5"/>
    <w:rsid w:val="00346CB7"/>
    <w:rsid w:val="00346FDD"/>
    <w:rsid w:val="003472CD"/>
    <w:rsid w:val="00347360"/>
    <w:rsid w:val="0034736B"/>
    <w:rsid w:val="003475F9"/>
    <w:rsid w:val="00347642"/>
    <w:rsid w:val="00347AB3"/>
    <w:rsid w:val="00347AFC"/>
    <w:rsid w:val="00347F3D"/>
    <w:rsid w:val="00350100"/>
    <w:rsid w:val="00350208"/>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993"/>
    <w:rsid w:val="00356BDD"/>
    <w:rsid w:val="00356BFB"/>
    <w:rsid w:val="00356CC9"/>
    <w:rsid w:val="00356D76"/>
    <w:rsid w:val="00356F61"/>
    <w:rsid w:val="0035738E"/>
    <w:rsid w:val="0035760D"/>
    <w:rsid w:val="00357982"/>
    <w:rsid w:val="00357B9C"/>
    <w:rsid w:val="00357D3C"/>
    <w:rsid w:val="00357D6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33"/>
    <w:rsid w:val="00361D4F"/>
    <w:rsid w:val="00361E1B"/>
    <w:rsid w:val="00361F04"/>
    <w:rsid w:val="00361FBE"/>
    <w:rsid w:val="00361FCA"/>
    <w:rsid w:val="003620ED"/>
    <w:rsid w:val="00362B3B"/>
    <w:rsid w:val="00362E85"/>
    <w:rsid w:val="00362F9D"/>
    <w:rsid w:val="00363003"/>
    <w:rsid w:val="00363029"/>
    <w:rsid w:val="00363744"/>
    <w:rsid w:val="003637B8"/>
    <w:rsid w:val="00363BAB"/>
    <w:rsid w:val="00363C25"/>
    <w:rsid w:val="00363CBD"/>
    <w:rsid w:val="00364030"/>
    <w:rsid w:val="0036407A"/>
    <w:rsid w:val="003640B5"/>
    <w:rsid w:val="003642A6"/>
    <w:rsid w:val="003644BD"/>
    <w:rsid w:val="00365005"/>
    <w:rsid w:val="0036509F"/>
    <w:rsid w:val="00365179"/>
    <w:rsid w:val="00365618"/>
    <w:rsid w:val="0036594A"/>
    <w:rsid w:val="00365990"/>
    <w:rsid w:val="00365ABD"/>
    <w:rsid w:val="00365D36"/>
    <w:rsid w:val="00365D6A"/>
    <w:rsid w:val="00365DF4"/>
    <w:rsid w:val="003660BE"/>
    <w:rsid w:val="003660DF"/>
    <w:rsid w:val="0036654B"/>
    <w:rsid w:val="0036656E"/>
    <w:rsid w:val="003666BD"/>
    <w:rsid w:val="003666F9"/>
    <w:rsid w:val="003667D7"/>
    <w:rsid w:val="00366AC0"/>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8F0"/>
    <w:rsid w:val="003749E0"/>
    <w:rsid w:val="00374D92"/>
    <w:rsid w:val="00374F60"/>
    <w:rsid w:val="003753DC"/>
    <w:rsid w:val="0037568F"/>
    <w:rsid w:val="00375711"/>
    <w:rsid w:val="0037588E"/>
    <w:rsid w:val="003758C5"/>
    <w:rsid w:val="00375EBC"/>
    <w:rsid w:val="00375FD0"/>
    <w:rsid w:val="00376033"/>
    <w:rsid w:val="0037616D"/>
    <w:rsid w:val="00376296"/>
    <w:rsid w:val="0037631B"/>
    <w:rsid w:val="00376452"/>
    <w:rsid w:val="0037655A"/>
    <w:rsid w:val="003765A8"/>
    <w:rsid w:val="0037696E"/>
    <w:rsid w:val="003769F6"/>
    <w:rsid w:val="00376A1A"/>
    <w:rsid w:val="00376B07"/>
    <w:rsid w:val="00376BF8"/>
    <w:rsid w:val="00376D12"/>
    <w:rsid w:val="003773A6"/>
    <w:rsid w:val="0037749D"/>
    <w:rsid w:val="0037751C"/>
    <w:rsid w:val="003775A2"/>
    <w:rsid w:val="003779F5"/>
    <w:rsid w:val="00377B1B"/>
    <w:rsid w:val="00377F83"/>
    <w:rsid w:val="003802AC"/>
    <w:rsid w:val="00380666"/>
    <w:rsid w:val="003806F4"/>
    <w:rsid w:val="003807CB"/>
    <w:rsid w:val="003807ED"/>
    <w:rsid w:val="00380898"/>
    <w:rsid w:val="00381207"/>
    <w:rsid w:val="00381212"/>
    <w:rsid w:val="00381219"/>
    <w:rsid w:val="00381763"/>
    <w:rsid w:val="00381848"/>
    <w:rsid w:val="0038188F"/>
    <w:rsid w:val="00381A88"/>
    <w:rsid w:val="00381BA4"/>
    <w:rsid w:val="003822A6"/>
    <w:rsid w:val="00382346"/>
    <w:rsid w:val="00382632"/>
    <w:rsid w:val="003826E9"/>
    <w:rsid w:val="00382ACB"/>
    <w:rsid w:val="00382B4E"/>
    <w:rsid w:val="00382D7A"/>
    <w:rsid w:val="00382DC5"/>
    <w:rsid w:val="00382FDE"/>
    <w:rsid w:val="0038303A"/>
    <w:rsid w:val="003837C7"/>
    <w:rsid w:val="00383AAA"/>
    <w:rsid w:val="00383BE2"/>
    <w:rsid w:val="00383ED4"/>
    <w:rsid w:val="00383FDA"/>
    <w:rsid w:val="00384490"/>
    <w:rsid w:val="003845DF"/>
    <w:rsid w:val="00384830"/>
    <w:rsid w:val="00384877"/>
    <w:rsid w:val="00384B6F"/>
    <w:rsid w:val="00384BEC"/>
    <w:rsid w:val="00384C73"/>
    <w:rsid w:val="00384D19"/>
    <w:rsid w:val="00385774"/>
    <w:rsid w:val="003858C0"/>
    <w:rsid w:val="003859E6"/>
    <w:rsid w:val="00385A07"/>
    <w:rsid w:val="00385A11"/>
    <w:rsid w:val="00385A66"/>
    <w:rsid w:val="00386124"/>
    <w:rsid w:val="003864E2"/>
    <w:rsid w:val="003868C4"/>
    <w:rsid w:val="0038694F"/>
    <w:rsid w:val="00386CCA"/>
    <w:rsid w:val="00386D89"/>
    <w:rsid w:val="00386EC8"/>
    <w:rsid w:val="00387277"/>
    <w:rsid w:val="0038736F"/>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1D80"/>
    <w:rsid w:val="0039200F"/>
    <w:rsid w:val="0039266E"/>
    <w:rsid w:val="003926E2"/>
    <w:rsid w:val="003927DA"/>
    <w:rsid w:val="00392A3D"/>
    <w:rsid w:val="00392B97"/>
    <w:rsid w:val="00392C86"/>
    <w:rsid w:val="00392FDC"/>
    <w:rsid w:val="00392FDF"/>
    <w:rsid w:val="003933EE"/>
    <w:rsid w:val="00393465"/>
    <w:rsid w:val="00393526"/>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3C4"/>
    <w:rsid w:val="00397572"/>
    <w:rsid w:val="003977F3"/>
    <w:rsid w:val="00397826"/>
    <w:rsid w:val="00397AF4"/>
    <w:rsid w:val="00397B01"/>
    <w:rsid w:val="00397C61"/>
    <w:rsid w:val="003A055D"/>
    <w:rsid w:val="003A0628"/>
    <w:rsid w:val="003A0BDC"/>
    <w:rsid w:val="003A0CAA"/>
    <w:rsid w:val="003A0EA4"/>
    <w:rsid w:val="003A0ECE"/>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4F68"/>
    <w:rsid w:val="003A51AE"/>
    <w:rsid w:val="003A53DE"/>
    <w:rsid w:val="003A550B"/>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AEE"/>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09A"/>
    <w:rsid w:val="003B5149"/>
    <w:rsid w:val="003B5573"/>
    <w:rsid w:val="003B5651"/>
    <w:rsid w:val="003B5749"/>
    <w:rsid w:val="003B5C68"/>
    <w:rsid w:val="003B5DCC"/>
    <w:rsid w:val="003B6003"/>
    <w:rsid w:val="003B61D8"/>
    <w:rsid w:val="003B63C9"/>
    <w:rsid w:val="003B64A8"/>
    <w:rsid w:val="003B67D0"/>
    <w:rsid w:val="003B6844"/>
    <w:rsid w:val="003B6893"/>
    <w:rsid w:val="003B68A3"/>
    <w:rsid w:val="003B6A00"/>
    <w:rsid w:val="003B6BB6"/>
    <w:rsid w:val="003B6BCA"/>
    <w:rsid w:val="003B6C3F"/>
    <w:rsid w:val="003B6C5A"/>
    <w:rsid w:val="003B724D"/>
    <w:rsid w:val="003B7456"/>
    <w:rsid w:val="003B76C5"/>
    <w:rsid w:val="003B792A"/>
    <w:rsid w:val="003B7BBC"/>
    <w:rsid w:val="003C00E3"/>
    <w:rsid w:val="003C04D3"/>
    <w:rsid w:val="003C0527"/>
    <w:rsid w:val="003C065E"/>
    <w:rsid w:val="003C09FF"/>
    <w:rsid w:val="003C0A49"/>
    <w:rsid w:val="003C0AC9"/>
    <w:rsid w:val="003C0C34"/>
    <w:rsid w:val="003C0E18"/>
    <w:rsid w:val="003C1332"/>
    <w:rsid w:val="003C148B"/>
    <w:rsid w:val="003C1504"/>
    <w:rsid w:val="003C186B"/>
    <w:rsid w:val="003C1A33"/>
    <w:rsid w:val="003C1D6F"/>
    <w:rsid w:val="003C1F4A"/>
    <w:rsid w:val="003C235A"/>
    <w:rsid w:val="003C2B39"/>
    <w:rsid w:val="003C2C89"/>
    <w:rsid w:val="003C2EF7"/>
    <w:rsid w:val="003C36BD"/>
    <w:rsid w:val="003C36DE"/>
    <w:rsid w:val="003C38A2"/>
    <w:rsid w:val="003C3C42"/>
    <w:rsid w:val="003C3D41"/>
    <w:rsid w:val="003C4145"/>
    <w:rsid w:val="003C4159"/>
    <w:rsid w:val="003C4558"/>
    <w:rsid w:val="003C45BA"/>
    <w:rsid w:val="003C4A00"/>
    <w:rsid w:val="003C4B4B"/>
    <w:rsid w:val="003C4C83"/>
    <w:rsid w:val="003C4E10"/>
    <w:rsid w:val="003C5040"/>
    <w:rsid w:val="003C5084"/>
    <w:rsid w:val="003C542B"/>
    <w:rsid w:val="003C55FA"/>
    <w:rsid w:val="003C5684"/>
    <w:rsid w:val="003C5FF5"/>
    <w:rsid w:val="003C618A"/>
    <w:rsid w:val="003C668A"/>
    <w:rsid w:val="003C66D5"/>
    <w:rsid w:val="003C6B1E"/>
    <w:rsid w:val="003C6C32"/>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3FD"/>
    <w:rsid w:val="003E079B"/>
    <w:rsid w:val="003E0987"/>
    <w:rsid w:val="003E09CF"/>
    <w:rsid w:val="003E0B52"/>
    <w:rsid w:val="003E0BC9"/>
    <w:rsid w:val="003E1028"/>
    <w:rsid w:val="003E117D"/>
    <w:rsid w:val="003E14A6"/>
    <w:rsid w:val="003E1508"/>
    <w:rsid w:val="003E16B1"/>
    <w:rsid w:val="003E195F"/>
    <w:rsid w:val="003E1AAC"/>
    <w:rsid w:val="003E1B18"/>
    <w:rsid w:val="003E1CE0"/>
    <w:rsid w:val="003E200D"/>
    <w:rsid w:val="003E221D"/>
    <w:rsid w:val="003E23CD"/>
    <w:rsid w:val="003E2463"/>
    <w:rsid w:val="003E2A2D"/>
    <w:rsid w:val="003E2EE8"/>
    <w:rsid w:val="003E3396"/>
    <w:rsid w:val="003E34A9"/>
    <w:rsid w:val="003E3BA6"/>
    <w:rsid w:val="003E3D85"/>
    <w:rsid w:val="003E3DB1"/>
    <w:rsid w:val="003E3FC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180"/>
    <w:rsid w:val="003E723C"/>
    <w:rsid w:val="003E74D8"/>
    <w:rsid w:val="003E769D"/>
    <w:rsid w:val="003E784D"/>
    <w:rsid w:val="003E78EE"/>
    <w:rsid w:val="003E7A28"/>
    <w:rsid w:val="003E7E37"/>
    <w:rsid w:val="003E7E5B"/>
    <w:rsid w:val="003E7F05"/>
    <w:rsid w:val="003F058F"/>
    <w:rsid w:val="003F05B4"/>
    <w:rsid w:val="003F0647"/>
    <w:rsid w:val="003F0675"/>
    <w:rsid w:val="003F06AB"/>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37FD"/>
    <w:rsid w:val="003F3800"/>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5B0"/>
    <w:rsid w:val="003F7838"/>
    <w:rsid w:val="003F798B"/>
    <w:rsid w:val="003F7A24"/>
    <w:rsid w:val="003F7B16"/>
    <w:rsid w:val="003F7DD2"/>
    <w:rsid w:val="0040016D"/>
    <w:rsid w:val="004001F0"/>
    <w:rsid w:val="004002A5"/>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480"/>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189"/>
    <w:rsid w:val="004124A4"/>
    <w:rsid w:val="004124D4"/>
    <w:rsid w:val="004127C1"/>
    <w:rsid w:val="004129F6"/>
    <w:rsid w:val="004129FF"/>
    <w:rsid w:val="00412A4D"/>
    <w:rsid w:val="00412C8B"/>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EF7"/>
    <w:rsid w:val="00417F38"/>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9C"/>
    <w:rsid w:val="0042261D"/>
    <w:rsid w:val="004228DA"/>
    <w:rsid w:val="00422961"/>
    <w:rsid w:val="00422AEB"/>
    <w:rsid w:val="00422D09"/>
    <w:rsid w:val="004236A0"/>
    <w:rsid w:val="00423898"/>
    <w:rsid w:val="00423C24"/>
    <w:rsid w:val="00423EDB"/>
    <w:rsid w:val="00423F98"/>
    <w:rsid w:val="00424078"/>
    <w:rsid w:val="00424085"/>
    <w:rsid w:val="00424543"/>
    <w:rsid w:val="004247A3"/>
    <w:rsid w:val="00424BBE"/>
    <w:rsid w:val="00424BD5"/>
    <w:rsid w:val="00424C96"/>
    <w:rsid w:val="00424FA7"/>
    <w:rsid w:val="0042517F"/>
    <w:rsid w:val="00425479"/>
    <w:rsid w:val="0042548B"/>
    <w:rsid w:val="00425545"/>
    <w:rsid w:val="0042564C"/>
    <w:rsid w:val="00425698"/>
    <w:rsid w:val="00425B2C"/>
    <w:rsid w:val="00425CD1"/>
    <w:rsid w:val="00425E08"/>
    <w:rsid w:val="00426216"/>
    <w:rsid w:val="0042660A"/>
    <w:rsid w:val="004269D1"/>
    <w:rsid w:val="00426B64"/>
    <w:rsid w:val="00426E79"/>
    <w:rsid w:val="00427281"/>
    <w:rsid w:val="004277F3"/>
    <w:rsid w:val="00427979"/>
    <w:rsid w:val="00427AFC"/>
    <w:rsid w:val="00427C23"/>
    <w:rsid w:val="00427C76"/>
    <w:rsid w:val="00427E77"/>
    <w:rsid w:val="00427ECA"/>
    <w:rsid w:val="00427F60"/>
    <w:rsid w:val="004302B1"/>
    <w:rsid w:val="0043037E"/>
    <w:rsid w:val="00430479"/>
    <w:rsid w:val="00430754"/>
    <w:rsid w:val="00430A75"/>
    <w:rsid w:val="00430B3D"/>
    <w:rsid w:val="00430F1F"/>
    <w:rsid w:val="0043104E"/>
    <w:rsid w:val="0043114A"/>
    <w:rsid w:val="00431201"/>
    <w:rsid w:val="00431963"/>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3CBF"/>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4F2"/>
    <w:rsid w:val="0043674D"/>
    <w:rsid w:val="00436B77"/>
    <w:rsid w:val="00436FC4"/>
    <w:rsid w:val="004374A4"/>
    <w:rsid w:val="00437785"/>
    <w:rsid w:val="004377BB"/>
    <w:rsid w:val="00437D0A"/>
    <w:rsid w:val="00437FB8"/>
    <w:rsid w:val="00440671"/>
    <w:rsid w:val="00440D6D"/>
    <w:rsid w:val="0044129A"/>
    <w:rsid w:val="004413FF"/>
    <w:rsid w:val="004418CE"/>
    <w:rsid w:val="004419A6"/>
    <w:rsid w:val="00442533"/>
    <w:rsid w:val="00442636"/>
    <w:rsid w:val="00442792"/>
    <w:rsid w:val="00442A1B"/>
    <w:rsid w:val="00442B11"/>
    <w:rsid w:val="00442CEF"/>
    <w:rsid w:val="00442EC2"/>
    <w:rsid w:val="00442EEA"/>
    <w:rsid w:val="004432DA"/>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8C5"/>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40C"/>
    <w:rsid w:val="0045069E"/>
    <w:rsid w:val="00450950"/>
    <w:rsid w:val="00450CB7"/>
    <w:rsid w:val="00450F8D"/>
    <w:rsid w:val="00450FCF"/>
    <w:rsid w:val="0045107C"/>
    <w:rsid w:val="0045122B"/>
    <w:rsid w:val="0045132B"/>
    <w:rsid w:val="00451344"/>
    <w:rsid w:val="0045174E"/>
    <w:rsid w:val="00451776"/>
    <w:rsid w:val="00451965"/>
    <w:rsid w:val="00451A75"/>
    <w:rsid w:val="00451D42"/>
    <w:rsid w:val="00451E92"/>
    <w:rsid w:val="00451F8E"/>
    <w:rsid w:val="00451FB2"/>
    <w:rsid w:val="00452975"/>
    <w:rsid w:val="00452BC0"/>
    <w:rsid w:val="00452EDF"/>
    <w:rsid w:val="00452F9E"/>
    <w:rsid w:val="00453341"/>
    <w:rsid w:val="00453490"/>
    <w:rsid w:val="00453748"/>
    <w:rsid w:val="00453DC1"/>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6C5"/>
    <w:rsid w:val="00464842"/>
    <w:rsid w:val="00464BD2"/>
    <w:rsid w:val="00464F02"/>
    <w:rsid w:val="00465072"/>
    <w:rsid w:val="004653B1"/>
    <w:rsid w:val="004653E8"/>
    <w:rsid w:val="0046574A"/>
    <w:rsid w:val="004659F1"/>
    <w:rsid w:val="00465E4B"/>
    <w:rsid w:val="00465E54"/>
    <w:rsid w:val="00465FEC"/>
    <w:rsid w:val="0046654C"/>
    <w:rsid w:val="004665A5"/>
    <w:rsid w:val="00466879"/>
    <w:rsid w:val="004668C6"/>
    <w:rsid w:val="00466AAB"/>
    <w:rsid w:val="00466AE4"/>
    <w:rsid w:val="00466C57"/>
    <w:rsid w:val="00466CFA"/>
    <w:rsid w:val="00466D7B"/>
    <w:rsid w:val="004670F4"/>
    <w:rsid w:val="004675FF"/>
    <w:rsid w:val="004676A7"/>
    <w:rsid w:val="00467829"/>
    <w:rsid w:val="00467ED4"/>
    <w:rsid w:val="00467F7A"/>
    <w:rsid w:val="0047005C"/>
    <w:rsid w:val="00470292"/>
    <w:rsid w:val="00470374"/>
    <w:rsid w:val="004704BD"/>
    <w:rsid w:val="00470623"/>
    <w:rsid w:val="00470744"/>
    <w:rsid w:val="00470B0A"/>
    <w:rsid w:val="0047122D"/>
    <w:rsid w:val="0047139C"/>
    <w:rsid w:val="0047144A"/>
    <w:rsid w:val="004715A0"/>
    <w:rsid w:val="00471748"/>
    <w:rsid w:val="00471B8F"/>
    <w:rsid w:val="00471CDB"/>
    <w:rsid w:val="00472FE2"/>
    <w:rsid w:val="00472FEC"/>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4E2F"/>
    <w:rsid w:val="004752AC"/>
    <w:rsid w:val="0047530E"/>
    <w:rsid w:val="004753B9"/>
    <w:rsid w:val="00476157"/>
    <w:rsid w:val="00476BF9"/>
    <w:rsid w:val="00476D53"/>
    <w:rsid w:val="00476DCE"/>
    <w:rsid w:val="004771BA"/>
    <w:rsid w:val="0047727B"/>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0FD"/>
    <w:rsid w:val="00481199"/>
    <w:rsid w:val="0048133D"/>
    <w:rsid w:val="0048141A"/>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7C0"/>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6C90"/>
    <w:rsid w:val="004872E5"/>
    <w:rsid w:val="004872EB"/>
    <w:rsid w:val="00487798"/>
    <w:rsid w:val="00487903"/>
    <w:rsid w:val="004879E0"/>
    <w:rsid w:val="00487CF1"/>
    <w:rsid w:val="004900B7"/>
    <w:rsid w:val="00490298"/>
    <w:rsid w:val="00490355"/>
    <w:rsid w:val="004904FE"/>
    <w:rsid w:val="004907AA"/>
    <w:rsid w:val="004907E8"/>
    <w:rsid w:val="00490CED"/>
    <w:rsid w:val="00490E7F"/>
    <w:rsid w:val="00490EB1"/>
    <w:rsid w:val="004915D5"/>
    <w:rsid w:val="0049165A"/>
    <w:rsid w:val="004916D6"/>
    <w:rsid w:val="00491FD2"/>
    <w:rsid w:val="0049229A"/>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D97"/>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9F2"/>
    <w:rsid w:val="00496F80"/>
    <w:rsid w:val="0049701C"/>
    <w:rsid w:val="0049732E"/>
    <w:rsid w:val="00497623"/>
    <w:rsid w:val="0049762F"/>
    <w:rsid w:val="00497A6E"/>
    <w:rsid w:val="00497B82"/>
    <w:rsid w:val="00497B8B"/>
    <w:rsid w:val="004A01CA"/>
    <w:rsid w:val="004A0561"/>
    <w:rsid w:val="004A0640"/>
    <w:rsid w:val="004A079E"/>
    <w:rsid w:val="004A08B8"/>
    <w:rsid w:val="004A0FD1"/>
    <w:rsid w:val="004A0FF1"/>
    <w:rsid w:val="004A1033"/>
    <w:rsid w:val="004A10A6"/>
    <w:rsid w:val="004A110B"/>
    <w:rsid w:val="004A1151"/>
    <w:rsid w:val="004A128B"/>
    <w:rsid w:val="004A15A3"/>
    <w:rsid w:val="004A17BB"/>
    <w:rsid w:val="004A1871"/>
    <w:rsid w:val="004A194A"/>
    <w:rsid w:val="004A1E58"/>
    <w:rsid w:val="004A1EEF"/>
    <w:rsid w:val="004A2000"/>
    <w:rsid w:val="004A2193"/>
    <w:rsid w:val="004A264F"/>
    <w:rsid w:val="004A294A"/>
    <w:rsid w:val="004A2DB0"/>
    <w:rsid w:val="004A2E57"/>
    <w:rsid w:val="004A2E91"/>
    <w:rsid w:val="004A2E99"/>
    <w:rsid w:val="004A3021"/>
    <w:rsid w:val="004A30E5"/>
    <w:rsid w:val="004A339C"/>
    <w:rsid w:val="004A3548"/>
    <w:rsid w:val="004A3897"/>
    <w:rsid w:val="004A39D2"/>
    <w:rsid w:val="004A3A09"/>
    <w:rsid w:val="004A3A5A"/>
    <w:rsid w:val="004A3BE5"/>
    <w:rsid w:val="004A43DD"/>
    <w:rsid w:val="004A4401"/>
    <w:rsid w:val="004A4637"/>
    <w:rsid w:val="004A4E72"/>
    <w:rsid w:val="004A5087"/>
    <w:rsid w:val="004A53A0"/>
    <w:rsid w:val="004A57BF"/>
    <w:rsid w:val="004A58B0"/>
    <w:rsid w:val="004A59FA"/>
    <w:rsid w:val="004A5C83"/>
    <w:rsid w:val="004A5F38"/>
    <w:rsid w:val="004A6502"/>
    <w:rsid w:val="004A6B9F"/>
    <w:rsid w:val="004A6CBB"/>
    <w:rsid w:val="004A7344"/>
    <w:rsid w:val="004A7360"/>
    <w:rsid w:val="004A75DE"/>
    <w:rsid w:val="004A78C7"/>
    <w:rsid w:val="004A7D78"/>
    <w:rsid w:val="004A7F11"/>
    <w:rsid w:val="004B02D6"/>
    <w:rsid w:val="004B03C5"/>
    <w:rsid w:val="004B0642"/>
    <w:rsid w:val="004B0754"/>
    <w:rsid w:val="004B0894"/>
    <w:rsid w:val="004B09CD"/>
    <w:rsid w:val="004B0D2F"/>
    <w:rsid w:val="004B0D36"/>
    <w:rsid w:val="004B0F2A"/>
    <w:rsid w:val="004B14D4"/>
    <w:rsid w:val="004B1837"/>
    <w:rsid w:val="004B184B"/>
    <w:rsid w:val="004B1A6F"/>
    <w:rsid w:val="004B1D2C"/>
    <w:rsid w:val="004B21DC"/>
    <w:rsid w:val="004B2320"/>
    <w:rsid w:val="004B2375"/>
    <w:rsid w:val="004B2C33"/>
    <w:rsid w:val="004B2E76"/>
    <w:rsid w:val="004B305F"/>
    <w:rsid w:val="004B3204"/>
    <w:rsid w:val="004B3247"/>
    <w:rsid w:val="004B32A0"/>
    <w:rsid w:val="004B33D8"/>
    <w:rsid w:val="004B3407"/>
    <w:rsid w:val="004B36BE"/>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52F"/>
    <w:rsid w:val="004B5ABD"/>
    <w:rsid w:val="004B5B7A"/>
    <w:rsid w:val="004B5B8C"/>
    <w:rsid w:val="004B5CBB"/>
    <w:rsid w:val="004B5E72"/>
    <w:rsid w:val="004B5FF3"/>
    <w:rsid w:val="004B638F"/>
    <w:rsid w:val="004B678C"/>
    <w:rsid w:val="004B6848"/>
    <w:rsid w:val="004B6880"/>
    <w:rsid w:val="004B6B73"/>
    <w:rsid w:val="004B6C9C"/>
    <w:rsid w:val="004B73EE"/>
    <w:rsid w:val="004B74FF"/>
    <w:rsid w:val="004B79BC"/>
    <w:rsid w:val="004B7CAD"/>
    <w:rsid w:val="004C070C"/>
    <w:rsid w:val="004C099B"/>
    <w:rsid w:val="004C0C5F"/>
    <w:rsid w:val="004C0C85"/>
    <w:rsid w:val="004C0D5E"/>
    <w:rsid w:val="004C0EDB"/>
    <w:rsid w:val="004C1141"/>
    <w:rsid w:val="004C1155"/>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336"/>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213"/>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0EC5"/>
    <w:rsid w:val="004D1061"/>
    <w:rsid w:val="004D18FE"/>
    <w:rsid w:val="004D193F"/>
    <w:rsid w:val="004D19BE"/>
    <w:rsid w:val="004D1BC4"/>
    <w:rsid w:val="004D1F7A"/>
    <w:rsid w:val="004D2136"/>
    <w:rsid w:val="004D23AE"/>
    <w:rsid w:val="004D2605"/>
    <w:rsid w:val="004D2640"/>
    <w:rsid w:val="004D30A8"/>
    <w:rsid w:val="004D3145"/>
    <w:rsid w:val="004D3270"/>
    <w:rsid w:val="004D3434"/>
    <w:rsid w:val="004D353D"/>
    <w:rsid w:val="004D35E2"/>
    <w:rsid w:val="004D376D"/>
    <w:rsid w:val="004D3793"/>
    <w:rsid w:val="004D3B7D"/>
    <w:rsid w:val="004D3CA7"/>
    <w:rsid w:val="004D3F23"/>
    <w:rsid w:val="004D4083"/>
    <w:rsid w:val="004D40FB"/>
    <w:rsid w:val="004D41B4"/>
    <w:rsid w:val="004D4309"/>
    <w:rsid w:val="004D482E"/>
    <w:rsid w:val="004D4E8C"/>
    <w:rsid w:val="004D5009"/>
    <w:rsid w:val="004D5263"/>
    <w:rsid w:val="004D5399"/>
    <w:rsid w:val="004D5429"/>
    <w:rsid w:val="004D54BF"/>
    <w:rsid w:val="004D56FA"/>
    <w:rsid w:val="004D5C1F"/>
    <w:rsid w:val="004D5C66"/>
    <w:rsid w:val="004D6092"/>
    <w:rsid w:val="004D61F6"/>
    <w:rsid w:val="004D63C8"/>
    <w:rsid w:val="004D6C08"/>
    <w:rsid w:val="004D6D0B"/>
    <w:rsid w:val="004D6FA4"/>
    <w:rsid w:val="004D7034"/>
    <w:rsid w:val="004D73FB"/>
    <w:rsid w:val="004D7680"/>
    <w:rsid w:val="004D79B6"/>
    <w:rsid w:val="004D7B1C"/>
    <w:rsid w:val="004D7D1C"/>
    <w:rsid w:val="004D7D58"/>
    <w:rsid w:val="004D7E04"/>
    <w:rsid w:val="004E0047"/>
    <w:rsid w:val="004E01B7"/>
    <w:rsid w:val="004E0B0C"/>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96E"/>
    <w:rsid w:val="004E2D1A"/>
    <w:rsid w:val="004E2DDE"/>
    <w:rsid w:val="004E2EB0"/>
    <w:rsid w:val="004E3510"/>
    <w:rsid w:val="004E3751"/>
    <w:rsid w:val="004E38D3"/>
    <w:rsid w:val="004E391A"/>
    <w:rsid w:val="004E3B47"/>
    <w:rsid w:val="004E3C31"/>
    <w:rsid w:val="004E3CBE"/>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750"/>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BAF"/>
    <w:rsid w:val="004F1C59"/>
    <w:rsid w:val="004F1CBC"/>
    <w:rsid w:val="004F1D2A"/>
    <w:rsid w:val="004F1D4E"/>
    <w:rsid w:val="004F1EE3"/>
    <w:rsid w:val="004F2349"/>
    <w:rsid w:val="004F2C15"/>
    <w:rsid w:val="004F2E05"/>
    <w:rsid w:val="004F2E53"/>
    <w:rsid w:val="004F2FA5"/>
    <w:rsid w:val="004F33C4"/>
    <w:rsid w:val="004F346B"/>
    <w:rsid w:val="004F356B"/>
    <w:rsid w:val="004F3960"/>
    <w:rsid w:val="004F399F"/>
    <w:rsid w:val="004F3A4F"/>
    <w:rsid w:val="004F3B3D"/>
    <w:rsid w:val="004F3B81"/>
    <w:rsid w:val="004F3DFB"/>
    <w:rsid w:val="004F4884"/>
    <w:rsid w:val="004F49E3"/>
    <w:rsid w:val="004F5065"/>
    <w:rsid w:val="004F5452"/>
    <w:rsid w:val="004F54C4"/>
    <w:rsid w:val="004F5835"/>
    <w:rsid w:val="004F592C"/>
    <w:rsid w:val="004F5B24"/>
    <w:rsid w:val="004F5C45"/>
    <w:rsid w:val="004F6598"/>
    <w:rsid w:val="004F6672"/>
    <w:rsid w:val="004F6775"/>
    <w:rsid w:val="004F6927"/>
    <w:rsid w:val="004F6A04"/>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77"/>
    <w:rsid w:val="00504E84"/>
    <w:rsid w:val="00504F79"/>
    <w:rsid w:val="00505199"/>
    <w:rsid w:val="00505275"/>
    <w:rsid w:val="0050556B"/>
    <w:rsid w:val="00505C86"/>
    <w:rsid w:val="005060D1"/>
    <w:rsid w:val="005061CD"/>
    <w:rsid w:val="00506B0E"/>
    <w:rsid w:val="00506C99"/>
    <w:rsid w:val="005074A3"/>
    <w:rsid w:val="00507641"/>
    <w:rsid w:val="0050767B"/>
    <w:rsid w:val="00507B80"/>
    <w:rsid w:val="00507F6F"/>
    <w:rsid w:val="005100DC"/>
    <w:rsid w:val="0051017D"/>
    <w:rsid w:val="0051020A"/>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2F31"/>
    <w:rsid w:val="00513071"/>
    <w:rsid w:val="005131FD"/>
    <w:rsid w:val="005136C6"/>
    <w:rsid w:val="005138B0"/>
    <w:rsid w:val="00513A33"/>
    <w:rsid w:val="00513A37"/>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97F"/>
    <w:rsid w:val="00517DDC"/>
    <w:rsid w:val="00517F97"/>
    <w:rsid w:val="00520512"/>
    <w:rsid w:val="00520535"/>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1D"/>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4B8E"/>
    <w:rsid w:val="005351D9"/>
    <w:rsid w:val="00535309"/>
    <w:rsid w:val="00535578"/>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0"/>
    <w:rsid w:val="00540452"/>
    <w:rsid w:val="0054052F"/>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840"/>
    <w:rsid w:val="00545C18"/>
    <w:rsid w:val="00545F5A"/>
    <w:rsid w:val="00545FDB"/>
    <w:rsid w:val="00545FE7"/>
    <w:rsid w:val="005461BB"/>
    <w:rsid w:val="005461F8"/>
    <w:rsid w:val="0054627D"/>
    <w:rsid w:val="005464A7"/>
    <w:rsid w:val="00546822"/>
    <w:rsid w:val="00546A84"/>
    <w:rsid w:val="00546EBC"/>
    <w:rsid w:val="00547263"/>
    <w:rsid w:val="005476FB"/>
    <w:rsid w:val="00547770"/>
    <w:rsid w:val="0055002C"/>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30A"/>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950"/>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72D"/>
    <w:rsid w:val="005627B7"/>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53"/>
    <w:rsid w:val="005642E3"/>
    <w:rsid w:val="00564329"/>
    <w:rsid w:val="005647AD"/>
    <w:rsid w:val="00564855"/>
    <w:rsid w:val="00564DB4"/>
    <w:rsid w:val="00564E24"/>
    <w:rsid w:val="005651B7"/>
    <w:rsid w:val="00565589"/>
    <w:rsid w:val="00565622"/>
    <w:rsid w:val="005656AA"/>
    <w:rsid w:val="00565D3D"/>
    <w:rsid w:val="00565DF7"/>
    <w:rsid w:val="00565F76"/>
    <w:rsid w:val="0056623B"/>
    <w:rsid w:val="005668F1"/>
    <w:rsid w:val="00566C7A"/>
    <w:rsid w:val="00566EC6"/>
    <w:rsid w:val="005672A9"/>
    <w:rsid w:val="00567434"/>
    <w:rsid w:val="0056776C"/>
    <w:rsid w:val="005677CA"/>
    <w:rsid w:val="00567918"/>
    <w:rsid w:val="00567A4A"/>
    <w:rsid w:val="00567D66"/>
    <w:rsid w:val="00567EF2"/>
    <w:rsid w:val="00570064"/>
    <w:rsid w:val="00570098"/>
    <w:rsid w:val="005700C6"/>
    <w:rsid w:val="005703E0"/>
    <w:rsid w:val="005703F4"/>
    <w:rsid w:val="00570CA8"/>
    <w:rsid w:val="005710EA"/>
    <w:rsid w:val="00571255"/>
    <w:rsid w:val="00571279"/>
    <w:rsid w:val="00571550"/>
    <w:rsid w:val="00571937"/>
    <w:rsid w:val="0057194C"/>
    <w:rsid w:val="005719C9"/>
    <w:rsid w:val="005719FD"/>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DB"/>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1F8"/>
    <w:rsid w:val="005838BF"/>
    <w:rsid w:val="005839B2"/>
    <w:rsid w:val="00583AF3"/>
    <w:rsid w:val="00583B2C"/>
    <w:rsid w:val="00583BB8"/>
    <w:rsid w:val="00583DD8"/>
    <w:rsid w:val="00584030"/>
    <w:rsid w:val="0058429D"/>
    <w:rsid w:val="005842CF"/>
    <w:rsid w:val="00584571"/>
    <w:rsid w:val="00584B42"/>
    <w:rsid w:val="00584C56"/>
    <w:rsid w:val="00584E6E"/>
    <w:rsid w:val="00585088"/>
    <w:rsid w:val="0058512D"/>
    <w:rsid w:val="0058525A"/>
    <w:rsid w:val="0058530A"/>
    <w:rsid w:val="005855DA"/>
    <w:rsid w:val="005855DC"/>
    <w:rsid w:val="0058577C"/>
    <w:rsid w:val="00585907"/>
    <w:rsid w:val="005859AA"/>
    <w:rsid w:val="005859DE"/>
    <w:rsid w:val="00585BF3"/>
    <w:rsid w:val="00585CDB"/>
    <w:rsid w:val="00585E36"/>
    <w:rsid w:val="00586340"/>
    <w:rsid w:val="00586342"/>
    <w:rsid w:val="005863AE"/>
    <w:rsid w:val="005863CE"/>
    <w:rsid w:val="00586757"/>
    <w:rsid w:val="005869B0"/>
    <w:rsid w:val="00586B7E"/>
    <w:rsid w:val="00586E56"/>
    <w:rsid w:val="00586F12"/>
    <w:rsid w:val="0058714B"/>
    <w:rsid w:val="00587198"/>
    <w:rsid w:val="005874C4"/>
    <w:rsid w:val="005874FF"/>
    <w:rsid w:val="0058772B"/>
    <w:rsid w:val="00587743"/>
    <w:rsid w:val="0058796A"/>
    <w:rsid w:val="00587C3C"/>
    <w:rsid w:val="00587F7C"/>
    <w:rsid w:val="00590432"/>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5D76"/>
    <w:rsid w:val="0059622A"/>
    <w:rsid w:val="00596347"/>
    <w:rsid w:val="0059673F"/>
    <w:rsid w:val="005967A9"/>
    <w:rsid w:val="0059681E"/>
    <w:rsid w:val="0059682E"/>
    <w:rsid w:val="005969A6"/>
    <w:rsid w:val="00596C9F"/>
    <w:rsid w:val="00596DE9"/>
    <w:rsid w:val="00596E89"/>
    <w:rsid w:val="00596F9B"/>
    <w:rsid w:val="0059744E"/>
    <w:rsid w:val="005977A4"/>
    <w:rsid w:val="00597991"/>
    <w:rsid w:val="00597E1F"/>
    <w:rsid w:val="005A0297"/>
    <w:rsid w:val="005A06D6"/>
    <w:rsid w:val="005A0AA2"/>
    <w:rsid w:val="005A0C6B"/>
    <w:rsid w:val="005A0DC4"/>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BE1"/>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158"/>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67B"/>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0DCA"/>
    <w:rsid w:val="005C1227"/>
    <w:rsid w:val="005C14BA"/>
    <w:rsid w:val="005C18B2"/>
    <w:rsid w:val="005C1918"/>
    <w:rsid w:val="005C196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3973"/>
    <w:rsid w:val="005C4189"/>
    <w:rsid w:val="005C4194"/>
    <w:rsid w:val="005C43A2"/>
    <w:rsid w:val="005C4715"/>
    <w:rsid w:val="005C4A6A"/>
    <w:rsid w:val="005C4B7E"/>
    <w:rsid w:val="005C4E43"/>
    <w:rsid w:val="005C4FBE"/>
    <w:rsid w:val="005C5261"/>
    <w:rsid w:val="005C5285"/>
    <w:rsid w:val="005C539B"/>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0E6"/>
    <w:rsid w:val="005C729A"/>
    <w:rsid w:val="005C72DC"/>
    <w:rsid w:val="005C735F"/>
    <w:rsid w:val="005C7610"/>
    <w:rsid w:val="005C76F1"/>
    <w:rsid w:val="005C7804"/>
    <w:rsid w:val="005C7980"/>
    <w:rsid w:val="005C7A37"/>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03B"/>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9DB"/>
    <w:rsid w:val="005D6A91"/>
    <w:rsid w:val="005D6AD3"/>
    <w:rsid w:val="005D6BD7"/>
    <w:rsid w:val="005D6C8A"/>
    <w:rsid w:val="005D6C91"/>
    <w:rsid w:val="005D6CB2"/>
    <w:rsid w:val="005D6F43"/>
    <w:rsid w:val="005D70BB"/>
    <w:rsid w:val="005D71FE"/>
    <w:rsid w:val="005D732C"/>
    <w:rsid w:val="005D739E"/>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9B"/>
    <w:rsid w:val="005E1BD4"/>
    <w:rsid w:val="005E1C90"/>
    <w:rsid w:val="005E1D07"/>
    <w:rsid w:val="005E1E71"/>
    <w:rsid w:val="005E25BD"/>
    <w:rsid w:val="005E26BB"/>
    <w:rsid w:val="005E2C54"/>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1E2"/>
    <w:rsid w:val="005E52A1"/>
    <w:rsid w:val="005E5339"/>
    <w:rsid w:val="005E5347"/>
    <w:rsid w:val="005E56AC"/>
    <w:rsid w:val="005E56F5"/>
    <w:rsid w:val="005E572D"/>
    <w:rsid w:val="005E5E2F"/>
    <w:rsid w:val="005E6161"/>
    <w:rsid w:val="005E6376"/>
    <w:rsid w:val="005E64F8"/>
    <w:rsid w:val="005E6544"/>
    <w:rsid w:val="005E65EF"/>
    <w:rsid w:val="005E6625"/>
    <w:rsid w:val="005E6886"/>
    <w:rsid w:val="005E6899"/>
    <w:rsid w:val="005E7022"/>
    <w:rsid w:val="005E746A"/>
    <w:rsid w:val="005E74E8"/>
    <w:rsid w:val="005E7636"/>
    <w:rsid w:val="005E7A7A"/>
    <w:rsid w:val="005E7ACE"/>
    <w:rsid w:val="005F0072"/>
    <w:rsid w:val="005F034E"/>
    <w:rsid w:val="005F03DA"/>
    <w:rsid w:val="005F0A21"/>
    <w:rsid w:val="005F0C78"/>
    <w:rsid w:val="005F0F7B"/>
    <w:rsid w:val="005F10C0"/>
    <w:rsid w:val="005F11AF"/>
    <w:rsid w:val="005F125E"/>
    <w:rsid w:val="005F14BA"/>
    <w:rsid w:val="005F1BF3"/>
    <w:rsid w:val="005F1CD9"/>
    <w:rsid w:val="005F1CF9"/>
    <w:rsid w:val="005F225C"/>
    <w:rsid w:val="005F2281"/>
    <w:rsid w:val="005F2422"/>
    <w:rsid w:val="005F26F0"/>
    <w:rsid w:val="005F2723"/>
    <w:rsid w:val="005F2E2B"/>
    <w:rsid w:val="005F31EC"/>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07B"/>
    <w:rsid w:val="005F56DC"/>
    <w:rsid w:val="005F5742"/>
    <w:rsid w:val="005F576B"/>
    <w:rsid w:val="005F5A1B"/>
    <w:rsid w:val="005F5DC1"/>
    <w:rsid w:val="005F6142"/>
    <w:rsid w:val="005F62AC"/>
    <w:rsid w:val="005F65F0"/>
    <w:rsid w:val="005F6A91"/>
    <w:rsid w:val="005F6B8C"/>
    <w:rsid w:val="005F6F49"/>
    <w:rsid w:val="005F7152"/>
    <w:rsid w:val="005F7605"/>
    <w:rsid w:val="005F766A"/>
    <w:rsid w:val="005F78DE"/>
    <w:rsid w:val="005F7E87"/>
    <w:rsid w:val="005F7EC6"/>
    <w:rsid w:val="006000BC"/>
    <w:rsid w:val="00600C0A"/>
    <w:rsid w:val="00600C39"/>
    <w:rsid w:val="00600C77"/>
    <w:rsid w:val="00600EEC"/>
    <w:rsid w:val="00600EF1"/>
    <w:rsid w:val="006013CF"/>
    <w:rsid w:val="0060172A"/>
    <w:rsid w:val="006019EA"/>
    <w:rsid w:val="00601AD6"/>
    <w:rsid w:val="00601B3B"/>
    <w:rsid w:val="00602002"/>
    <w:rsid w:val="00602679"/>
    <w:rsid w:val="006026CE"/>
    <w:rsid w:val="006027B4"/>
    <w:rsid w:val="0060288A"/>
    <w:rsid w:val="00602A8A"/>
    <w:rsid w:val="00602B08"/>
    <w:rsid w:val="00602BB7"/>
    <w:rsid w:val="00602C99"/>
    <w:rsid w:val="00602D74"/>
    <w:rsid w:val="00603056"/>
    <w:rsid w:val="006034CD"/>
    <w:rsid w:val="006037E0"/>
    <w:rsid w:val="006039A6"/>
    <w:rsid w:val="00603C11"/>
    <w:rsid w:val="00603E30"/>
    <w:rsid w:val="00603F95"/>
    <w:rsid w:val="0060420E"/>
    <w:rsid w:val="00604262"/>
    <w:rsid w:val="0060459C"/>
    <w:rsid w:val="00604712"/>
    <w:rsid w:val="0060492A"/>
    <w:rsid w:val="00604AC5"/>
    <w:rsid w:val="00605186"/>
    <w:rsid w:val="006051BA"/>
    <w:rsid w:val="0060524C"/>
    <w:rsid w:val="00605417"/>
    <w:rsid w:val="00605458"/>
    <w:rsid w:val="0060545B"/>
    <w:rsid w:val="00605527"/>
    <w:rsid w:val="0060560D"/>
    <w:rsid w:val="00605805"/>
    <w:rsid w:val="00605A30"/>
    <w:rsid w:val="00605B0E"/>
    <w:rsid w:val="00605B24"/>
    <w:rsid w:val="00605CD8"/>
    <w:rsid w:val="00605CE9"/>
    <w:rsid w:val="00605EAB"/>
    <w:rsid w:val="006061AE"/>
    <w:rsid w:val="0060627D"/>
    <w:rsid w:val="0060661E"/>
    <w:rsid w:val="00606666"/>
    <w:rsid w:val="006069C5"/>
    <w:rsid w:val="00606CDD"/>
    <w:rsid w:val="00606D91"/>
    <w:rsid w:val="00607346"/>
    <w:rsid w:val="006075DA"/>
    <w:rsid w:val="0060762D"/>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B23"/>
    <w:rsid w:val="00611D10"/>
    <w:rsid w:val="00612043"/>
    <w:rsid w:val="00612719"/>
    <w:rsid w:val="006127DA"/>
    <w:rsid w:val="00612A39"/>
    <w:rsid w:val="00612DC5"/>
    <w:rsid w:val="00612FCA"/>
    <w:rsid w:val="006130AD"/>
    <w:rsid w:val="006130C0"/>
    <w:rsid w:val="00613147"/>
    <w:rsid w:val="00613364"/>
    <w:rsid w:val="00613396"/>
    <w:rsid w:val="00613425"/>
    <w:rsid w:val="006135A0"/>
    <w:rsid w:val="006138C9"/>
    <w:rsid w:val="00613A36"/>
    <w:rsid w:val="00613ABF"/>
    <w:rsid w:val="00614487"/>
    <w:rsid w:val="00614B53"/>
    <w:rsid w:val="00614C50"/>
    <w:rsid w:val="00614CD1"/>
    <w:rsid w:val="006155D2"/>
    <w:rsid w:val="00615630"/>
    <w:rsid w:val="00615906"/>
    <w:rsid w:val="0061598F"/>
    <w:rsid w:val="00615ACE"/>
    <w:rsid w:val="00615F35"/>
    <w:rsid w:val="00615F51"/>
    <w:rsid w:val="0061617A"/>
    <w:rsid w:val="006167B9"/>
    <w:rsid w:val="00616CD7"/>
    <w:rsid w:val="0061712C"/>
    <w:rsid w:val="006175EE"/>
    <w:rsid w:val="00617674"/>
    <w:rsid w:val="00617CB4"/>
    <w:rsid w:val="00617DC5"/>
    <w:rsid w:val="0062017B"/>
    <w:rsid w:val="006201BD"/>
    <w:rsid w:val="0062051E"/>
    <w:rsid w:val="006205A3"/>
    <w:rsid w:val="00620BCF"/>
    <w:rsid w:val="00620D94"/>
    <w:rsid w:val="00621028"/>
    <w:rsid w:val="006212CA"/>
    <w:rsid w:val="00621362"/>
    <w:rsid w:val="00621438"/>
    <w:rsid w:val="0062169A"/>
    <w:rsid w:val="00621C91"/>
    <w:rsid w:val="00621D43"/>
    <w:rsid w:val="00621DD6"/>
    <w:rsid w:val="00621F28"/>
    <w:rsid w:val="00622297"/>
    <w:rsid w:val="006227F6"/>
    <w:rsid w:val="00622802"/>
    <w:rsid w:val="006228AC"/>
    <w:rsid w:val="00622B8D"/>
    <w:rsid w:val="00622D72"/>
    <w:rsid w:val="006233BB"/>
    <w:rsid w:val="0062378E"/>
    <w:rsid w:val="00623979"/>
    <w:rsid w:val="00623B5D"/>
    <w:rsid w:val="00623B60"/>
    <w:rsid w:val="00623C0C"/>
    <w:rsid w:val="00623DC2"/>
    <w:rsid w:val="00623E4F"/>
    <w:rsid w:val="006243A0"/>
    <w:rsid w:val="006243D9"/>
    <w:rsid w:val="006244A3"/>
    <w:rsid w:val="0062484E"/>
    <w:rsid w:val="00624E6A"/>
    <w:rsid w:val="00624FDE"/>
    <w:rsid w:val="00625362"/>
    <w:rsid w:val="0062548C"/>
    <w:rsid w:val="00625528"/>
    <w:rsid w:val="00625556"/>
    <w:rsid w:val="006256A1"/>
    <w:rsid w:val="0062579B"/>
    <w:rsid w:val="00625870"/>
    <w:rsid w:val="006259F4"/>
    <w:rsid w:val="00625A16"/>
    <w:rsid w:val="0062606D"/>
    <w:rsid w:val="00626698"/>
    <w:rsid w:val="0062671D"/>
    <w:rsid w:val="006267EB"/>
    <w:rsid w:val="00626A57"/>
    <w:rsid w:val="00626B8E"/>
    <w:rsid w:val="00626DBD"/>
    <w:rsid w:val="00626E45"/>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1F63"/>
    <w:rsid w:val="00632034"/>
    <w:rsid w:val="006320A6"/>
    <w:rsid w:val="006323EE"/>
    <w:rsid w:val="00632982"/>
    <w:rsid w:val="00632B2F"/>
    <w:rsid w:val="00632B88"/>
    <w:rsid w:val="00632F43"/>
    <w:rsid w:val="006330C4"/>
    <w:rsid w:val="006331EB"/>
    <w:rsid w:val="00633212"/>
    <w:rsid w:val="006332A5"/>
    <w:rsid w:val="00633430"/>
    <w:rsid w:val="006336C0"/>
    <w:rsid w:val="00633B15"/>
    <w:rsid w:val="00633C99"/>
    <w:rsid w:val="00633D59"/>
    <w:rsid w:val="00633F40"/>
    <w:rsid w:val="0063419B"/>
    <w:rsid w:val="006342D4"/>
    <w:rsid w:val="00634485"/>
    <w:rsid w:val="006345C3"/>
    <w:rsid w:val="006346BE"/>
    <w:rsid w:val="006347D0"/>
    <w:rsid w:val="00634E69"/>
    <w:rsid w:val="0063536D"/>
    <w:rsid w:val="00635479"/>
    <w:rsid w:val="00635768"/>
    <w:rsid w:val="00635789"/>
    <w:rsid w:val="006358F7"/>
    <w:rsid w:val="00635D5A"/>
    <w:rsid w:val="00635FAF"/>
    <w:rsid w:val="0063613F"/>
    <w:rsid w:val="00636385"/>
    <w:rsid w:val="00636561"/>
    <w:rsid w:val="00636B21"/>
    <w:rsid w:val="00637369"/>
    <w:rsid w:val="006375D5"/>
    <w:rsid w:val="006376DF"/>
    <w:rsid w:val="00637BF4"/>
    <w:rsid w:val="00640423"/>
    <w:rsid w:val="00640639"/>
    <w:rsid w:val="00640888"/>
    <w:rsid w:val="00640A17"/>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A9"/>
    <w:rsid w:val="006440B5"/>
    <w:rsid w:val="00644150"/>
    <w:rsid w:val="0064463A"/>
    <w:rsid w:val="006446EA"/>
    <w:rsid w:val="0064481F"/>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B7B"/>
    <w:rsid w:val="00651C9A"/>
    <w:rsid w:val="00651CCE"/>
    <w:rsid w:val="00651D6D"/>
    <w:rsid w:val="00651F98"/>
    <w:rsid w:val="006526F1"/>
    <w:rsid w:val="00652930"/>
    <w:rsid w:val="00652C07"/>
    <w:rsid w:val="00653058"/>
    <w:rsid w:val="00653079"/>
    <w:rsid w:val="0065316C"/>
    <w:rsid w:val="006534D0"/>
    <w:rsid w:val="0065358F"/>
    <w:rsid w:val="00653A8A"/>
    <w:rsid w:val="006542DE"/>
    <w:rsid w:val="00654305"/>
    <w:rsid w:val="00654379"/>
    <w:rsid w:val="00654B12"/>
    <w:rsid w:val="00654DF4"/>
    <w:rsid w:val="00655156"/>
    <w:rsid w:val="0065539C"/>
    <w:rsid w:val="00655729"/>
    <w:rsid w:val="00655D13"/>
    <w:rsid w:val="00655D1E"/>
    <w:rsid w:val="006560F5"/>
    <w:rsid w:val="006563C0"/>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7B4"/>
    <w:rsid w:val="00661B6C"/>
    <w:rsid w:val="00661CD9"/>
    <w:rsid w:val="00661DDB"/>
    <w:rsid w:val="00662095"/>
    <w:rsid w:val="0066222B"/>
    <w:rsid w:val="00662279"/>
    <w:rsid w:val="006625E5"/>
    <w:rsid w:val="00662DD6"/>
    <w:rsid w:val="00662DF0"/>
    <w:rsid w:val="00662FDF"/>
    <w:rsid w:val="00663044"/>
    <w:rsid w:val="006635BE"/>
    <w:rsid w:val="006635C2"/>
    <w:rsid w:val="0066364D"/>
    <w:rsid w:val="006636EF"/>
    <w:rsid w:val="00663BFC"/>
    <w:rsid w:val="00663DCB"/>
    <w:rsid w:val="006640AD"/>
    <w:rsid w:val="00664262"/>
    <w:rsid w:val="006642A6"/>
    <w:rsid w:val="00664537"/>
    <w:rsid w:val="006645DF"/>
    <w:rsid w:val="00664A43"/>
    <w:rsid w:val="00664AA6"/>
    <w:rsid w:val="006650AF"/>
    <w:rsid w:val="006651AA"/>
    <w:rsid w:val="006654D0"/>
    <w:rsid w:val="006656F0"/>
    <w:rsid w:val="00665896"/>
    <w:rsid w:val="00665A62"/>
    <w:rsid w:val="00665BAA"/>
    <w:rsid w:val="00665E0D"/>
    <w:rsid w:val="006662A0"/>
    <w:rsid w:val="00666552"/>
    <w:rsid w:val="0066657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6F5"/>
    <w:rsid w:val="00671A92"/>
    <w:rsid w:val="00671B9B"/>
    <w:rsid w:val="00671C04"/>
    <w:rsid w:val="00671FC2"/>
    <w:rsid w:val="00672A4E"/>
    <w:rsid w:val="00672A6E"/>
    <w:rsid w:val="00672ACA"/>
    <w:rsid w:val="00672F3B"/>
    <w:rsid w:val="00673473"/>
    <w:rsid w:val="00673726"/>
    <w:rsid w:val="00673E0F"/>
    <w:rsid w:val="00674113"/>
    <w:rsid w:val="00674333"/>
    <w:rsid w:val="006744C3"/>
    <w:rsid w:val="006746E6"/>
    <w:rsid w:val="006747C5"/>
    <w:rsid w:val="006748B4"/>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A08"/>
    <w:rsid w:val="00676D9E"/>
    <w:rsid w:val="00676FED"/>
    <w:rsid w:val="00677035"/>
    <w:rsid w:val="00677794"/>
    <w:rsid w:val="00677911"/>
    <w:rsid w:val="00677925"/>
    <w:rsid w:val="00677A42"/>
    <w:rsid w:val="00677CAE"/>
    <w:rsid w:val="00677CDD"/>
    <w:rsid w:val="00677EBF"/>
    <w:rsid w:val="006801A2"/>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3FE6"/>
    <w:rsid w:val="00684209"/>
    <w:rsid w:val="0068464A"/>
    <w:rsid w:val="006849EF"/>
    <w:rsid w:val="00684B97"/>
    <w:rsid w:val="00684E3D"/>
    <w:rsid w:val="00685086"/>
    <w:rsid w:val="00685731"/>
    <w:rsid w:val="00685751"/>
    <w:rsid w:val="006859B0"/>
    <w:rsid w:val="00685C44"/>
    <w:rsid w:val="00685D68"/>
    <w:rsid w:val="00685F18"/>
    <w:rsid w:val="0068605C"/>
    <w:rsid w:val="0068621F"/>
    <w:rsid w:val="00686253"/>
    <w:rsid w:val="0068629B"/>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79"/>
    <w:rsid w:val="00692C81"/>
    <w:rsid w:val="0069309C"/>
    <w:rsid w:val="00693103"/>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16"/>
    <w:rsid w:val="00697664"/>
    <w:rsid w:val="006977C7"/>
    <w:rsid w:val="00697D1B"/>
    <w:rsid w:val="00697F11"/>
    <w:rsid w:val="00697F12"/>
    <w:rsid w:val="00697F53"/>
    <w:rsid w:val="006A07B8"/>
    <w:rsid w:val="006A0A26"/>
    <w:rsid w:val="006A0D83"/>
    <w:rsid w:val="006A103C"/>
    <w:rsid w:val="006A11CE"/>
    <w:rsid w:val="006A126F"/>
    <w:rsid w:val="006A1380"/>
    <w:rsid w:val="006A1A0B"/>
    <w:rsid w:val="006A1A2D"/>
    <w:rsid w:val="006A1AC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3E"/>
    <w:rsid w:val="006A4B4D"/>
    <w:rsid w:val="006A4E96"/>
    <w:rsid w:val="006A527A"/>
    <w:rsid w:val="006A5358"/>
    <w:rsid w:val="006A53BB"/>
    <w:rsid w:val="006A55DC"/>
    <w:rsid w:val="006A5719"/>
    <w:rsid w:val="006A572E"/>
    <w:rsid w:val="006A5C04"/>
    <w:rsid w:val="006A5C5A"/>
    <w:rsid w:val="006A5EC5"/>
    <w:rsid w:val="006A6032"/>
    <w:rsid w:val="006A6452"/>
    <w:rsid w:val="006A6597"/>
    <w:rsid w:val="006A6F04"/>
    <w:rsid w:val="006A7077"/>
    <w:rsid w:val="006A76C1"/>
    <w:rsid w:val="006A773A"/>
    <w:rsid w:val="006A7741"/>
    <w:rsid w:val="006A78DA"/>
    <w:rsid w:val="006A7914"/>
    <w:rsid w:val="006A792F"/>
    <w:rsid w:val="006A7B52"/>
    <w:rsid w:val="006B009C"/>
    <w:rsid w:val="006B015E"/>
    <w:rsid w:val="006B01B6"/>
    <w:rsid w:val="006B02C4"/>
    <w:rsid w:val="006B02DB"/>
    <w:rsid w:val="006B0394"/>
    <w:rsid w:val="006B0455"/>
    <w:rsid w:val="006B0650"/>
    <w:rsid w:val="006B076C"/>
    <w:rsid w:val="006B07F5"/>
    <w:rsid w:val="006B08EF"/>
    <w:rsid w:val="006B0B12"/>
    <w:rsid w:val="006B0C50"/>
    <w:rsid w:val="006B0D66"/>
    <w:rsid w:val="006B0E92"/>
    <w:rsid w:val="006B0F95"/>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2C33"/>
    <w:rsid w:val="006B336A"/>
    <w:rsid w:val="006B3A2C"/>
    <w:rsid w:val="006B3A51"/>
    <w:rsid w:val="006B3B5D"/>
    <w:rsid w:val="006B3C3A"/>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966"/>
    <w:rsid w:val="006B5B25"/>
    <w:rsid w:val="006B5EA2"/>
    <w:rsid w:val="006B5EE5"/>
    <w:rsid w:val="006B5F6E"/>
    <w:rsid w:val="006B617A"/>
    <w:rsid w:val="006B62EA"/>
    <w:rsid w:val="006B64AE"/>
    <w:rsid w:val="006B673F"/>
    <w:rsid w:val="006B6BC9"/>
    <w:rsid w:val="006B73A5"/>
    <w:rsid w:val="006B73F2"/>
    <w:rsid w:val="006B7489"/>
    <w:rsid w:val="006B75A1"/>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78F"/>
    <w:rsid w:val="006C18A3"/>
    <w:rsid w:val="006C1B68"/>
    <w:rsid w:val="006C1B6F"/>
    <w:rsid w:val="006C1DE5"/>
    <w:rsid w:val="006C22EA"/>
    <w:rsid w:val="006C25C7"/>
    <w:rsid w:val="006C2637"/>
    <w:rsid w:val="006C2656"/>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00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7CB"/>
    <w:rsid w:val="006D08EA"/>
    <w:rsid w:val="006D0AE2"/>
    <w:rsid w:val="006D0BB4"/>
    <w:rsid w:val="006D0C94"/>
    <w:rsid w:val="006D0E1F"/>
    <w:rsid w:val="006D18CB"/>
    <w:rsid w:val="006D1C9E"/>
    <w:rsid w:val="006D1FE0"/>
    <w:rsid w:val="006D1FFF"/>
    <w:rsid w:val="006D24AB"/>
    <w:rsid w:val="006D2715"/>
    <w:rsid w:val="006D2B9D"/>
    <w:rsid w:val="006D2C35"/>
    <w:rsid w:val="006D2EEF"/>
    <w:rsid w:val="006D2EF6"/>
    <w:rsid w:val="006D2F44"/>
    <w:rsid w:val="006D2FD0"/>
    <w:rsid w:val="006D329D"/>
    <w:rsid w:val="006D34AF"/>
    <w:rsid w:val="006D34CD"/>
    <w:rsid w:val="006D373A"/>
    <w:rsid w:val="006D379B"/>
    <w:rsid w:val="006D37F1"/>
    <w:rsid w:val="006D3952"/>
    <w:rsid w:val="006D3D69"/>
    <w:rsid w:val="006D3DBF"/>
    <w:rsid w:val="006D3E76"/>
    <w:rsid w:val="006D4169"/>
    <w:rsid w:val="006D4353"/>
    <w:rsid w:val="006D4655"/>
    <w:rsid w:val="006D4693"/>
    <w:rsid w:val="006D49CB"/>
    <w:rsid w:val="006D4C3C"/>
    <w:rsid w:val="006D4CCC"/>
    <w:rsid w:val="006D508D"/>
    <w:rsid w:val="006D53AF"/>
    <w:rsid w:val="006D5417"/>
    <w:rsid w:val="006D547A"/>
    <w:rsid w:val="006D5698"/>
    <w:rsid w:val="006D58C8"/>
    <w:rsid w:val="006D595E"/>
    <w:rsid w:val="006D5ADB"/>
    <w:rsid w:val="006D5B6F"/>
    <w:rsid w:val="006D5B83"/>
    <w:rsid w:val="006D5E5E"/>
    <w:rsid w:val="006D5E66"/>
    <w:rsid w:val="006D5FED"/>
    <w:rsid w:val="006D60E9"/>
    <w:rsid w:val="006D6345"/>
    <w:rsid w:val="006D6FC1"/>
    <w:rsid w:val="006D79A0"/>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AD4"/>
    <w:rsid w:val="006E1B9D"/>
    <w:rsid w:val="006E1D7B"/>
    <w:rsid w:val="006E1E03"/>
    <w:rsid w:val="006E2082"/>
    <w:rsid w:val="006E2528"/>
    <w:rsid w:val="006E2585"/>
    <w:rsid w:val="006E25B4"/>
    <w:rsid w:val="006E2623"/>
    <w:rsid w:val="006E2753"/>
    <w:rsid w:val="006E27E6"/>
    <w:rsid w:val="006E2ECC"/>
    <w:rsid w:val="006E2FB0"/>
    <w:rsid w:val="006E2FBB"/>
    <w:rsid w:val="006E303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7E1"/>
    <w:rsid w:val="006E5971"/>
    <w:rsid w:val="006E5B6B"/>
    <w:rsid w:val="006E61D3"/>
    <w:rsid w:val="006E61F4"/>
    <w:rsid w:val="006E6203"/>
    <w:rsid w:val="006E68E9"/>
    <w:rsid w:val="006E6982"/>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78F"/>
    <w:rsid w:val="006F19D7"/>
    <w:rsid w:val="006F19EE"/>
    <w:rsid w:val="006F1D44"/>
    <w:rsid w:val="006F1FBF"/>
    <w:rsid w:val="006F2460"/>
    <w:rsid w:val="006F2674"/>
    <w:rsid w:val="006F27DE"/>
    <w:rsid w:val="006F2801"/>
    <w:rsid w:val="006F2882"/>
    <w:rsid w:val="006F2A9D"/>
    <w:rsid w:val="006F2AD0"/>
    <w:rsid w:val="006F2BB7"/>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5E"/>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5A2"/>
    <w:rsid w:val="0070280F"/>
    <w:rsid w:val="00702BAB"/>
    <w:rsid w:val="00702CEF"/>
    <w:rsid w:val="00702FDA"/>
    <w:rsid w:val="00702FEE"/>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53A"/>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5"/>
    <w:rsid w:val="0071448A"/>
    <w:rsid w:val="007147FC"/>
    <w:rsid w:val="00714D73"/>
    <w:rsid w:val="00714E0D"/>
    <w:rsid w:val="00715614"/>
    <w:rsid w:val="00715639"/>
    <w:rsid w:val="00715750"/>
    <w:rsid w:val="007157F9"/>
    <w:rsid w:val="007158F8"/>
    <w:rsid w:val="00715DA6"/>
    <w:rsid w:val="00715E15"/>
    <w:rsid w:val="007160DF"/>
    <w:rsid w:val="007161A7"/>
    <w:rsid w:val="007161DE"/>
    <w:rsid w:val="00716399"/>
    <w:rsid w:val="007167CC"/>
    <w:rsid w:val="007167F4"/>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055"/>
    <w:rsid w:val="00724110"/>
    <w:rsid w:val="00724192"/>
    <w:rsid w:val="0072467C"/>
    <w:rsid w:val="00724798"/>
    <w:rsid w:val="00724909"/>
    <w:rsid w:val="00724A0C"/>
    <w:rsid w:val="00724C65"/>
    <w:rsid w:val="007252F6"/>
    <w:rsid w:val="00725347"/>
    <w:rsid w:val="007253E5"/>
    <w:rsid w:val="007253F9"/>
    <w:rsid w:val="00725AD5"/>
    <w:rsid w:val="00725C25"/>
    <w:rsid w:val="00725C9A"/>
    <w:rsid w:val="00725D9D"/>
    <w:rsid w:val="00725FEA"/>
    <w:rsid w:val="007262C5"/>
    <w:rsid w:val="0072658F"/>
    <w:rsid w:val="007265CA"/>
    <w:rsid w:val="007267BF"/>
    <w:rsid w:val="00726824"/>
    <w:rsid w:val="00726F77"/>
    <w:rsid w:val="0072705D"/>
    <w:rsid w:val="007271CD"/>
    <w:rsid w:val="00727210"/>
    <w:rsid w:val="0072756C"/>
    <w:rsid w:val="007275FE"/>
    <w:rsid w:val="00727607"/>
    <w:rsid w:val="0072795E"/>
    <w:rsid w:val="0073034B"/>
    <w:rsid w:val="007309F2"/>
    <w:rsid w:val="00730AA6"/>
    <w:rsid w:val="00730BED"/>
    <w:rsid w:val="00730C2B"/>
    <w:rsid w:val="00730F02"/>
    <w:rsid w:val="00731070"/>
    <w:rsid w:val="007312A5"/>
    <w:rsid w:val="0073141A"/>
    <w:rsid w:val="0073157C"/>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16A"/>
    <w:rsid w:val="00734395"/>
    <w:rsid w:val="0073466C"/>
    <w:rsid w:val="00734715"/>
    <w:rsid w:val="0073472A"/>
    <w:rsid w:val="00734C43"/>
    <w:rsid w:val="00734CBB"/>
    <w:rsid w:val="00734FAC"/>
    <w:rsid w:val="00735061"/>
    <w:rsid w:val="0073521A"/>
    <w:rsid w:val="00735234"/>
    <w:rsid w:val="0073537E"/>
    <w:rsid w:val="007354F0"/>
    <w:rsid w:val="007358DB"/>
    <w:rsid w:val="00735ABC"/>
    <w:rsid w:val="00735D88"/>
    <w:rsid w:val="00736471"/>
    <w:rsid w:val="007364E8"/>
    <w:rsid w:val="00736521"/>
    <w:rsid w:val="007365BF"/>
    <w:rsid w:val="0073674F"/>
    <w:rsid w:val="007368AE"/>
    <w:rsid w:val="00736B0E"/>
    <w:rsid w:val="00736BFC"/>
    <w:rsid w:val="00737035"/>
    <w:rsid w:val="00737797"/>
    <w:rsid w:val="007379B9"/>
    <w:rsid w:val="00737B81"/>
    <w:rsid w:val="00737D18"/>
    <w:rsid w:val="00737FBC"/>
    <w:rsid w:val="0074020F"/>
    <w:rsid w:val="00740430"/>
    <w:rsid w:val="007406BB"/>
    <w:rsid w:val="00740845"/>
    <w:rsid w:val="0074084E"/>
    <w:rsid w:val="00740BBD"/>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176"/>
    <w:rsid w:val="007438A9"/>
    <w:rsid w:val="007439AF"/>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118"/>
    <w:rsid w:val="0074774E"/>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6B7"/>
    <w:rsid w:val="007517A9"/>
    <w:rsid w:val="007518FB"/>
    <w:rsid w:val="00751F5D"/>
    <w:rsid w:val="00751FB7"/>
    <w:rsid w:val="00752162"/>
    <w:rsid w:val="007521D0"/>
    <w:rsid w:val="007521EF"/>
    <w:rsid w:val="00752385"/>
    <w:rsid w:val="0075250A"/>
    <w:rsid w:val="007527D0"/>
    <w:rsid w:val="00752FD5"/>
    <w:rsid w:val="007533AF"/>
    <w:rsid w:val="0075345A"/>
    <w:rsid w:val="00753492"/>
    <w:rsid w:val="007534B7"/>
    <w:rsid w:val="007534E2"/>
    <w:rsid w:val="0075353B"/>
    <w:rsid w:val="0075355A"/>
    <w:rsid w:val="007537BE"/>
    <w:rsid w:val="00753931"/>
    <w:rsid w:val="00753AD5"/>
    <w:rsid w:val="007541F8"/>
    <w:rsid w:val="00754250"/>
    <w:rsid w:val="0075427D"/>
    <w:rsid w:val="007542A4"/>
    <w:rsid w:val="00754568"/>
    <w:rsid w:val="0075491D"/>
    <w:rsid w:val="007549B2"/>
    <w:rsid w:val="00754AAD"/>
    <w:rsid w:val="00754C70"/>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0CE"/>
    <w:rsid w:val="00757234"/>
    <w:rsid w:val="00757398"/>
    <w:rsid w:val="00757BC0"/>
    <w:rsid w:val="00757BEF"/>
    <w:rsid w:val="007602C6"/>
    <w:rsid w:val="0076050B"/>
    <w:rsid w:val="007606E9"/>
    <w:rsid w:val="007608EE"/>
    <w:rsid w:val="00760D6B"/>
    <w:rsid w:val="00760E34"/>
    <w:rsid w:val="0076138A"/>
    <w:rsid w:val="00761517"/>
    <w:rsid w:val="007615C1"/>
    <w:rsid w:val="00761759"/>
    <w:rsid w:val="0076190F"/>
    <w:rsid w:val="00761BE0"/>
    <w:rsid w:val="00761CA3"/>
    <w:rsid w:val="00761F9A"/>
    <w:rsid w:val="00762063"/>
    <w:rsid w:val="007625A3"/>
    <w:rsid w:val="0076266F"/>
    <w:rsid w:val="007626B1"/>
    <w:rsid w:val="00762755"/>
    <w:rsid w:val="00762832"/>
    <w:rsid w:val="007632F0"/>
    <w:rsid w:val="00763300"/>
    <w:rsid w:val="00763707"/>
    <w:rsid w:val="007638B4"/>
    <w:rsid w:val="00763C42"/>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9E0"/>
    <w:rsid w:val="00766FAD"/>
    <w:rsid w:val="0076704B"/>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A6"/>
    <w:rsid w:val="007716D4"/>
    <w:rsid w:val="0077190E"/>
    <w:rsid w:val="00771940"/>
    <w:rsid w:val="00771C6F"/>
    <w:rsid w:val="00771D8C"/>
    <w:rsid w:val="0077227A"/>
    <w:rsid w:val="00772573"/>
    <w:rsid w:val="007729E7"/>
    <w:rsid w:val="00772C84"/>
    <w:rsid w:val="00773443"/>
    <w:rsid w:val="007734E0"/>
    <w:rsid w:val="007737E5"/>
    <w:rsid w:val="007738DC"/>
    <w:rsid w:val="00773BAA"/>
    <w:rsid w:val="00773DE4"/>
    <w:rsid w:val="00773E7B"/>
    <w:rsid w:val="007744B8"/>
    <w:rsid w:val="007748E0"/>
    <w:rsid w:val="00774A27"/>
    <w:rsid w:val="00774A4F"/>
    <w:rsid w:val="00774B6E"/>
    <w:rsid w:val="00774D5D"/>
    <w:rsid w:val="00775087"/>
    <w:rsid w:val="007751FD"/>
    <w:rsid w:val="007753E4"/>
    <w:rsid w:val="0077548E"/>
    <w:rsid w:val="007754F5"/>
    <w:rsid w:val="007758BA"/>
    <w:rsid w:val="007759E0"/>
    <w:rsid w:val="00775ABC"/>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77EB7"/>
    <w:rsid w:val="00777EEE"/>
    <w:rsid w:val="00780286"/>
    <w:rsid w:val="007805AF"/>
    <w:rsid w:val="007805B8"/>
    <w:rsid w:val="007805FA"/>
    <w:rsid w:val="00780678"/>
    <w:rsid w:val="00780808"/>
    <w:rsid w:val="00780899"/>
    <w:rsid w:val="0078092F"/>
    <w:rsid w:val="00780ACD"/>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65"/>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6E4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454"/>
    <w:rsid w:val="0079180E"/>
    <w:rsid w:val="0079199F"/>
    <w:rsid w:val="00791B41"/>
    <w:rsid w:val="00791E0E"/>
    <w:rsid w:val="00792103"/>
    <w:rsid w:val="007923F4"/>
    <w:rsid w:val="00792A3E"/>
    <w:rsid w:val="00792CAD"/>
    <w:rsid w:val="00792CFB"/>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1C4"/>
    <w:rsid w:val="007951EC"/>
    <w:rsid w:val="007952A0"/>
    <w:rsid w:val="007955CF"/>
    <w:rsid w:val="00795823"/>
    <w:rsid w:val="007958A3"/>
    <w:rsid w:val="007958DB"/>
    <w:rsid w:val="007959A1"/>
    <w:rsid w:val="00795D21"/>
    <w:rsid w:val="00795F21"/>
    <w:rsid w:val="00796740"/>
    <w:rsid w:val="00796886"/>
    <w:rsid w:val="007969C3"/>
    <w:rsid w:val="00796B0E"/>
    <w:rsid w:val="00796DBD"/>
    <w:rsid w:val="00796FD1"/>
    <w:rsid w:val="007970B9"/>
    <w:rsid w:val="007976ED"/>
    <w:rsid w:val="0079790A"/>
    <w:rsid w:val="00797A9A"/>
    <w:rsid w:val="00797AF1"/>
    <w:rsid w:val="007A0282"/>
    <w:rsid w:val="007A03B9"/>
    <w:rsid w:val="007A0626"/>
    <w:rsid w:val="007A07C5"/>
    <w:rsid w:val="007A0DD3"/>
    <w:rsid w:val="007A0E9C"/>
    <w:rsid w:val="007A1566"/>
    <w:rsid w:val="007A15DF"/>
    <w:rsid w:val="007A176B"/>
    <w:rsid w:val="007A182B"/>
    <w:rsid w:val="007A187C"/>
    <w:rsid w:val="007A1AB9"/>
    <w:rsid w:val="007A1AFC"/>
    <w:rsid w:val="007A1CD1"/>
    <w:rsid w:val="007A1F78"/>
    <w:rsid w:val="007A20C1"/>
    <w:rsid w:val="007A21CB"/>
    <w:rsid w:val="007A2394"/>
    <w:rsid w:val="007A2C1F"/>
    <w:rsid w:val="007A2E5A"/>
    <w:rsid w:val="007A2F9A"/>
    <w:rsid w:val="007A306B"/>
    <w:rsid w:val="007A31C4"/>
    <w:rsid w:val="007A3283"/>
    <w:rsid w:val="007A32E1"/>
    <w:rsid w:val="007A337F"/>
    <w:rsid w:val="007A3476"/>
    <w:rsid w:val="007A381F"/>
    <w:rsid w:val="007A3872"/>
    <w:rsid w:val="007A394F"/>
    <w:rsid w:val="007A39B0"/>
    <w:rsid w:val="007A3C6D"/>
    <w:rsid w:val="007A4162"/>
    <w:rsid w:val="007A41FE"/>
    <w:rsid w:val="007A431A"/>
    <w:rsid w:val="007A43D9"/>
    <w:rsid w:val="007A4791"/>
    <w:rsid w:val="007A4A4F"/>
    <w:rsid w:val="007A4C9E"/>
    <w:rsid w:val="007A4DBD"/>
    <w:rsid w:val="007A5155"/>
    <w:rsid w:val="007A56A7"/>
    <w:rsid w:val="007A5969"/>
    <w:rsid w:val="007A5C25"/>
    <w:rsid w:val="007A5C2A"/>
    <w:rsid w:val="007A650B"/>
    <w:rsid w:val="007A6721"/>
    <w:rsid w:val="007A674D"/>
    <w:rsid w:val="007A6848"/>
    <w:rsid w:val="007A6A47"/>
    <w:rsid w:val="007A6A77"/>
    <w:rsid w:val="007A6C6E"/>
    <w:rsid w:val="007A6EC7"/>
    <w:rsid w:val="007A6F7A"/>
    <w:rsid w:val="007A714C"/>
    <w:rsid w:val="007A71A4"/>
    <w:rsid w:val="007A75E3"/>
    <w:rsid w:val="007A76D2"/>
    <w:rsid w:val="007A7C58"/>
    <w:rsid w:val="007A7C66"/>
    <w:rsid w:val="007A7D65"/>
    <w:rsid w:val="007A7FDD"/>
    <w:rsid w:val="007B01FB"/>
    <w:rsid w:val="007B022E"/>
    <w:rsid w:val="007B03DF"/>
    <w:rsid w:val="007B04EC"/>
    <w:rsid w:val="007B05C5"/>
    <w:rsid w:val="007B066C"/>
    <w:rsid w:val="007B0866"/>
    <w:rsid w:val="007B0B72"/>
    <w:rsid w:val="007B0CB7"/>
    <w:rsid w:val="007B1216"/>
    <w:rsid w:val="007B125A"/>
    <w:rsid w:val="007B1261"/>
    <w:rsid w:val="007B197C"/>
    <w:rsid w:val="007B1A08"/>
    <w:rsid w:val="007B1B32"/>
    <w:rsid w:val="007B1C1E"/>
    <w:rsid w:val="007B25D8"/>
    <w:rsid w:val="007B27F4"/>
    <w:rsid w:val="007B2D7B"/>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396"/>
    <w:rsid w:val="007B640E"/>
    <w:rsid w:val="007B6423"/>
    <w:rsid w:val="007B6D6E"/>
    <w:rsid w:val="007B6F6A"/>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CD8"/>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AFC"/>
    <w:rsid w:val="007C2B0C"/>
    <w:rsid w:val="007C2E78"/>
    <w:rsid w:val="007C2FAA"/>
    <w:rsid w:val="007C308D"/>
    <w:rsid w:val="007C3170"/>
    <w:rsid w:val="007C348B"/>
    <w:rsid w:val="007C38B8"/>
    <w:rsid w:val="007C3A61"/>
    <w:rsid w:val="007C3B2D"/>
    <w:rsid w:val="007C3B77"/>
    <w:rsid w:val="007C3CB9"/>
    <w:rsid w:val="007C3DC3"/>
    <w:rsid w:val="007C3E06"/>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6EAC"/>
    <w:rsid w:val="007C70AB"/>
    <w:rsid w:val="007C71C0"/>
    <w:rsid w:val="007C7552"/>
    <w:rsid w:val="007C7617"/>
    <w:rsid w:val="007C7637"/>
    <w:rsid w:val="007C77E8"/>
    <w:rsid w:val="007C7819"/>
    <w:rsid w:val="007C7B84"/>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466"/>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02C"/>
    <w:rsid w:val="007D6BCC"/>
    <w:rsid w:val="007D6E0E"/>
    <w:rsid w:val="007D75AF"/>
    <w:rsid w:val="007D78D5"/>
    <w:rsid w:val="007D7C0A"/>
    <w:rsid w:val="007D7FFA"/>
    <w:rsid w:val="007E03FA"/>
    <w:rsid w:val="007E0416"/>
    <w:rsid w:val="007E0734"/>
    <w:rsid w:val="007E08FC"/>
    <w:rsid w:val="007E09DD"/>
    <w:rsid w:val="007E0C6A"/>
    <w:rsid w:val="007E0D2E"/>
    <w:rsid w:val="007E0D66"/>
    <w:rsid w:val="007E12D2"/>
    <w:rsid w:val="007E136D"/>
    <w:rsid w:val="007E171A"/>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3D"/>
    <w:rsid w:val="007E65B4"/>
    <w:rsid w:val="007E677D"/>
    <w:rsid w:val="007E67AF"/>
    <w:rsid w:val="007E6BC9"/>
    <w:rsid w:val="007E6D5B"/>
    <w:rsid w:val="007E6E4A"/>
    <w:rsid w:val="007E6FF2"/>
    <w:rsid w:val="007E70C3"/>
    <w:rsid w:val="007E71F5"/>
    <w:rsid w:val="007E73DC"/>
    <w:rsid w:val="007E74CD"/>
    <w:rsid w:val="007E74E1"/>
    <w:rsid w:val="007E7669"/>
    <w:rsid w:val="007E789B"/>
    <w:rsid w:val="007E78E3"/>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D74"/>
    <w:rsid w:val="007F2FAD"/>
    <w:rsid w:val="007F303D"/>
    <w:rsid w:val="007F3053"/>
    <w:rsid w:val="007F38AE"/>
    <w:rsid w:val="007F3A19"/>
    <w:rsid w:val="007F3CC9"/>
    <w:rsid w:val="007F3D34"/>
    <w:rsid w:val="007F3E08"/>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AD"/>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114"/>
    <w:rsid w:val="00801216"/>
    <w:rsid w:val="00801236"/>
    <w:rsid w:val="008012A0"/>
    <w:rsid w:val="008012CC"/>
    <w:rsid w:val="008013A4"/>
    <w:rsid w:val="008014CB"/>
    <w:rsid w:val="008014FD"/>
    <w:rsid w:val="0080153E"/>
    <w:rsid w:val="008017FB"/>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3FED"/>
    <w:rsid w:val="00804439"/>
    <w:rsid w:val="00805253"/>
    <w:rsid w:val="008055FF"/>
    <w:rsid w:val="00805EB9"/>
    <w:rsid w:val="008060D7"/>
    <w:rsid w:val="008063A3"/>
    <w:rsid w:val="008064B2"/>
    <w:rsid w:val="008065C2"/>
    <w:rsid w:val="0080686A"/>
    <w:rsid w:val="00806BE7"/>
    <w:rsid w:val="00806E6A"/>
    <w:rsid w:val="00806EFA"/>
    <w:rsid w:val="00806F6F"/>
    <w:rsid w:val="008070D3"/>
    <w:rsid w:val="00807248"/>
    <w:rsid w:val="00807462"/>
    <w:rsid w:val="008074D5"/>
    <w:rsid w:val="0080778B"/>
    <w:rsid w:val="008077F2"/>
    <w:rsid w:val="00807C00"/>
    <w:rsid w:val="00807CB4"/>
    <w:rsid w:val="00807D2B"/>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1DBC"/>
    <w:rsid w:val="00812643"/>
    <w:rsid w:val="0081264B"/>
    <w:rsid w:val="00812896"/>
    <w:rsid w:val="0081293A"/>
    <w:rsid w:val="00812B11"/>
    <w:rsid w:val="00812CC8"/>
    <w:rsid w:val="00812D11"/>
    <w:rsid w:val="00812D36"/>
    <w:rsid w:val="00812D42"/>
    <w:rsid w:val="00812FFA"/>
    <w:rsid w:val="0081318C"/>
    <w:rsid w:val="00813340"/>
    <w:rsid w:val="008137D3"/>
    <w:rsid w:val="00813A9E"/>
    <w:rsid w:val="00813BD0"/>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1DEC"/>
    <w:rsid w:val="00822299"/>
    <w:rsid w:val="008223C0"/>
    <w:rsid w:val="0082244F"/>
    <w:rsid w:val="008224F9"/>
    <w:rsid w:val="0082263D"/>
    <w:rsid w:val="008228AE"/>
    <w:rsid w:val="00822BD7"/>
    <w:rsid w:val="00822BDB"/>
    <w:rsid w:val="00822F6F"/>
    <w:rsid w:val="008231E9"/>
    <w:rsid w:val="00823437"/>
    <w:rsid w:val="008234AB"/>
    <w:rsid w:val="00823A22"/>
    <w:rsid w:val="00823A53"/>
    <w:rsid w:val="00823DAB"/>
    <w:rsid w:val="0082414C"/>
    <w:rsid w:val="008246DC"/>
    <w:rsid w:val="0082495F"/>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366"/>
    <w:rsid w:val="0083045E"/>
    <w:rsid w:val="00830686"/>
    <w:rsid w:val="008306D6"/>
    <w:rsid w:val="00830A55"/>
    <w:rsid w:val="00830A7B"/>
    <w:rsid w:val="00830DF8"/>
    <w:rsid w:val="00831229"/>
    <w:rsid w:val="00831270"/>
    <w:rsid w:val="0083159D"/>
    <w:rsid w:val="008316F0"/>
    <w:rsid w:val="00831782"/>
    <w:rsid w:val="008317E4"/>
    <w:rsid w:val="00831D29"/>
    <w:rsid w:val="008320CF"/>
    <w:rsid w:val="00832193"/>
    <w:rsid w:val="008321A0"/>
    <w:rsid w:val="0083244F"/>
    <w:rsid w:val="00832BE7"/>
    <w:rsid w:val="0083337B"/>
    <w:rsid w:val="008335B0"/>
    <w:rsid w:val="0083363C"/>
    <w:rsid w:val="0083382A"/>
    <w:rsid w:val="00833854"/>
    <w:rsid w:val="0083388F"/>
    <w:rsid w:val="008338B8"/>
    <w:rsid w:val="00834113"/>
    <w:rsid w:val="008341CF"/>
    <w:rsid w:val="00834282"/>
    <w:rsid w:val="008345B1"/>
    <w:rsid w:val="0083464E"/>
    <w:rsid w:val="008346C9"/>
    <w:rsid w:val="008354A1"/>
    <w:rsid w:val="00835894"/>
    <w:rsid w:val="00835909"/>
    <w:rsid w:val="0083599E"/>
    <w:rsid w:val="008359F1"/>
    <w:rsid w:val="00835C49"/>
    <w:rsid w:val="00835DD3"/>
    <w:rsid w:val="00835F1A"/>
    <w:rsid w:val="0083695E"/>
    <w:rsid w:val="00836B0F"/>
    <w:rsid w:val="00836DC6"/>
    <w:rsid w:val="00836F2B"/>
    <w:rsid w:val="0083707E"/>
    <w:rsid w:val="00837796"/>
    <w:rsid w:val="00837846"/>
    <w:rsid w:val="00837AA6"/>
    <w:rsid w:val="00837F67"/>
    <w:rsid w:val="008401E1"/>
    <w:rsid w:val="0084067B"/>
    <w:rsid w:val="00840C27"/>
    <w:rsid w:val="008410AC"/>
    <w:rsid w:val="008412BD"/>
    <w:rsid w:val="0084196C"/>
    <w:rsid w:val="008419FE"/>
    <w:rsid w:val="0084204B"/>
    <w:rsid w:val="0084230A"/>
    <w:rsid w:val="008423A3"/>
    <w:rsid w:val="00842425"/>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6EC"/>
    <w:rsid w:val="00844895"/>
    <w:rsid w:val="008448AE"/>
    <w:rsid w:val="008448ED"/>
    <w:rsid w:val="00844CD3"/>
    <w:rsid w:val="00844D84"/>
    <w:rsid w:val="008455AE"/>
    <w:rsid w:val="008457DF"/>
    <w:rsid w:val="00846196"/>
    <w:rsid w:val="00846490"/>
    <w:rsid w:val="0084698F"/>
    <w:rsid w:val="00846BD3"/>
    <w:rsid w:val="0084706C"/>
    <w:rsid w:val="008471CA"/>
    <w:rsid w:val="00847286"/>
    <w:rsid w:val="008474DB"/>
    <w:rsid w:val="00847547"/>
    <w:rsid w:val="008477A5"/>
    <w:rsid w:val="00847A3E"/>
    <w:rsid w:val="00847C5C"/>
    <w:rsid w:val="0085019B"/>
    <w:rsid w:val="0085046B"/>
    <w:rsid w:val="008505E3"/>
    <w:rsid w:val="0085074A"/>
    <w:rsid w:val="0085082D"/>
    <w:rsid w:val="008508E5"/>
    <w:rsid w:val="0085091A"/>
    <w:rsid w:val="0085098C"/>
    <w:rsid w:val="00850E2A"/>
    <w:rsid w:val="008511DD"/>
    <w:rsid w:val="008513BD"/>
    <w:rsid w:val="00851FB3"/>
    <w:rsid w:val="008520AA"/>
    <w:rsid w:val="0085216F"/>
    <w:rsid w:val="0085228D"/>
    <w:rsid w:val="008523A6"/>
    <w:rsid w:val="00852501"/>
    <w:rsid w:val="00852987"/>
    <w:rsid w:val="0085314A"/>
    <w:rsid w:val="00853296"/>
    <w:rsid w:val="00853521"/>
    <w:rsid w:val="0085359D"/>
    <w:rsid w:val="00853741"/>
    <w:rsid w:val="00853761"/>
    <w:rsid w:val="00853ADE"/>
    <w:rsid w:val="00853C3C"/>
    <w:rsid w:val="00853CE2"/>
    <w:rsid w:val="0085438A"/>
    <w:rsid w:val="008543F5"/>
    <w:rsid w:val="008548CF"/>
    <w:rsid w:val="008548FA"/>
    <w:rsid w:val="00854913"/>
    <w:rsid w:val="008549B0"/>
    <w:rsid w:val="00854C44"/>
    <w:rsid w:val="00854F6E"/>
    <w:rsid w:val="008553FE"/>
    <w:rsid w:val="00855CA4"/>
    <w:rsid w:val="00855E1A"/>
    <w:rsid w:val="00855E54"/>
    <w:rsid w:val="0085604F"/>
    <w:rsid w:val="00856621"/>
    <w:rsid w:val="0085665F"/>
    <w:rsid w:val="008567D9"/>
    <w:rsid w:val="0085698F"/>
    <w:rsid w:val="00856F53"/>
    <w:rsid w:val="00856FFB"/>
    <w:rsid w:val="00857156"/>
    <w:rsid w:val="008574F2"/>
    <w:rsid w:val="0085770E"/>
    <w:rsid w:val="00857C59"/>
    <w:rsid w:val="00857E72"/>
    <w:rsid w:val="0086011B"/>
    <w:rsid w:val="00860127"/>
    <w:rsid w:val="008601B1"/>
    <w:rsid w:val="00860312"/>
    <w:rsid w:val="008606D8"/>
    <w:rsid w:val="008608F4"/>
    <w:rsid w:val="00861142"/>
    <w:rsid w:val="00861456"/>
    <w:rsid w:val="00861882"/>
    <w:rsid w:val="0086292A"/>
    <w:rsid w:val="0086296D"/>
    <w:rsid w:val="00862A64"/>
    <w:rsid w:val="00862B38"/>
    <w:rsid w:val="00862C24"/>
    <w:rsid w:val="00862DD2"/>
    <w:rsid w:val="0086342B"/>
    <w:rsid w:val="0086348E"/>
    <w:rsid w:val="00863757"/>
    <w:rsid w:val="00863850"/>
    <w:rsid w:val="00863888"/>
    <w:rsid w:val="00863895"/>
    <w:rsid w:val="00863991"/>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DC5"/>
    <w:rsid w:val="00866F14"/>
    <w:rsid w:val="00866FED"/>
    <w:rsid w:val="0086701E"/>
    <w:rsid w:val="00867023"/>
    <w:rsid w:val="008672D7"/>
    <w:rsid w:val="00867382"/>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78E"/>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215"/>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839"/>
    <w:rsid w:val="00881E48"/>
    <w:rsid w:val="00881EF2"/>
    <w:rsid w:val="00882035"/>
    <w:rsid w:val="008820D8"/>
    <w:rsid w:val="008820F0"/>
    <w:rsid w:val="008821EB"/>
    <w:rsid w:val="008823BF"/>
    <w:rsid w:val="00882468"/>
    <w:rsid w:val="00882512"/>
    <w:rsid w:val="0088257B"/>
    <w:rsid w:val="00882A38"/>
    <w:rsid w:val="00882A7F"/>
    <w:rsid w:val="00882BC9"/>
    <w:rsid w:val="00882BD8"/>
    <w:rsid w:val="00882DBC"/>
    <w:rsid w:val="00882FDD"/>
    <w:rsid w:val="00882FFD"/>
    <w:rsid w:val="00883010"/>
    <w:rsid w:val="00883043"/>
    <w:rsid w:val="00883143"/>
    <w:rsid w:val="0088315D"/>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572"/>
    <w:rsid w:val="00887849"/>
    <w:rsid w:val="0088799A"/>
    <w:rsid w:val="008901E9"/>
    <w:rsid w:val="00890303"/>
    <w:rsid w:val="008907CA"/>
    <w:rsid w:val="00890C3C"/>
    <w:rsid w:val="00890C3D"/>
    <w:rsid w:val="00890D38"/>
    <w:rsid w:val="00890F47"/>
    <w:rsid w:val="008910EC"/>
    <w:rsid w:val="008911A4"/>
    <w:rsid w:val="00891334"/>
    <w:rsid w:val="008913CC"/>
    <w:rsid w:val="008918B3"/>
    <w:rsid w:val="00891AC5"/>
    <w:rsid w:val="00891BEB"/>
    <w:rsid w:val="00891DCE"/>
    <w:rsid w:val="00892472"/>
    <w:rsid w:val="00892495"/>
    <w:rsid w:val="008924A6"/>
    <w:rsid w:val="0089266D"/>
    <w:rsid w:val="00892797"/>
    <w:rsid w:val="00892BF5"/>
    <w:rsid w:val="00892D7C"/>
    <w:rsid w:val="00893535"/>
    <w:rsid w:val="00893715"/>
    <w:rsid w:val="008938AA"/>
    <w:rsid w:val="00893973"/>
    <w:rsid w:val="00893AE2"/>
    <w:rsid w:val="00893C53"/>
    <w:rsid w:val="00893C6F"/>
    <w:rsid w:val="00893C78"/>
    <w:rsid w:val="00893F65"/>
    <w:rsid w:val="0089419F"/>
    <w:rsid w:val="008945AA"/>
    <w:rsid w:val="0089473A"/>
    <w:rsid w:val="008947C3"/>
    <w:rsid w:val="00894861"/>
    <w:rsid w:val="008948DE"/>
    <w:rsid w:val="00894B0A"/>
    <w:rsid w:val="00894FDC"/>
    <w:rsid w:val="0089500F"/>
    <w:rsid w:val="008952F8"/>
    <w:rsid w:val="00896387"/>
    <w:rsid w:val="00896477"/>
    <w:rsid w:val="008966FC"/>
    <w:rsid w:val="00896A47"/>
    <w:rsid w:val="00897138"/>
    <w:rsid w:val="0089736A"/>
    <w:rsid w:val="00897392"/>
    <w:rsid w:val="008975C1"/>
    <w:rsid w:val="0089760E"/>
    <w:rsid w:val="008977C7"/>
    <w:rsid w:val="0089793C"/>
    <w:rsid w:val="008979BE"/>
    <w:rsid w:val="00897B0E"/>
    <w:rsid w:val="00897DE5"/>
    <w:rsid w:val="00897EBF"/>
    <w:rsid w:val="00897F2A"/>
    <w:rsid w:val="008A01F1"/>
    <w:rsid w:val="008A06EB"/>
    <w:rsid w:val="008A08D0"/>
    <w:rsid w:val="008A0E3F"/>
    <w:rsid w:val="008A122E"/>
    <w:rsid w:val="008A134C"/>
    <w:rsid w:val="008A136E"/>
    <w:rsid w:val="008A137B"/>
    <w:rsid w:val="008A142B"/>
    <w:rsid w:val="008A176C"/>
    <w:rsid w:val="008A183F"/>
    <w:rsid w:val="008A1A53"/>
    <w:rsid w:val="008A1B3F"/>
    <w:rsid w:val="008A1D2F"/>
    <w:rsid w:val="008A1D65"/>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3CBB"/>
    <w:rsid w:val="008A4168"/>
    <w:rsid w:val="008A4445"/>
    <w:rsid w:val="008A46E6"/>
    <w:rsid w:val="008A471C"/>
    <w:rsid w:val="008A4763"/>
    <w:rsid w:val="008A4E57"/>
    <w:rsid w:val="008A4FD6"/>
    <w:rsid w:val="008A5507"/>
    <w:rsid w:val="008A584B"/>
    <w:rsid w:val="008A5A99"/>
    <w:rsid w:val="008A5B8A"/>
    <w:rsid w:val="008A5BAE"/>
    <w:rsid w:val="008A6008"/>
    <w:rsid w:val="008A65F8"/>
    <w:rsid w:val="008A699E"/>
    <w:rsid w:val="008A6B3D"/>
    <w:rsid w:val="008A6C2D"/>
    <w:rsid w:val="008A6F24"/>
    <w:rsid w:val="008A6F62"/>
    <w:rsid w:val="008A78AA"/>
    <w:rsid w:val="008A7CA8"/>
    <w:rsid w:val="008A7DC7"/>
    <w:rsid w:val="008A7E94"/>
    <w:rsid w:val="008A7EB5"/>
    <w:rsid w:val="008B0467"/>
    <w:rsid w:val="008B06C8"/>
    <w:rsid w:val="008B0D96"/>
    <w:rsid w:val="008B1215"/>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1B"/>
    <w:rsid w:val="008B38FB"/>
    <w:rsid w:val="008B3DFE"/>
    <w:rsid w:val="008B3E1A"/>
    <w:rsid w:val="008B4297"/>
    <w:rsid w:val="008B43CB"/>
    <w:rsid w:val="008B4864"/>
    <w:rsid w:val="008B48B4"/>
    <w:rsid w:val="008B4906"/>
    <w:rsid w:val="008B4C59"/>
    <w:rsid w:val="008B4EB2"/>
    <w:rsid w:val="008B4FAB"/>
    <w:rsid w:val="008B4FB7"/>
    <w:rsid w:val="008B5290"/>
    <w:rsid w:val="008B534D"/>
    <w:rsid w:val="008B552D"/>
    <w:rsid w:val="008B5651"/>
    <w:rsid w:val="008B588F"/>
    <w:rsid w:val="008B5952"/>
    <w:rsid w:val="008B5A7B"/>
    <w:rsid w:val="008B5B49"/>
    <w:rsid w:val="008B65BD"/>
    <w:rsid w:val="008B6AFE"/>
    <w:rsid w:val="008B6E6A"/>
    <w:rsid w:val="008B7133"/>
    <w:rsid w:val="008B721A"/>
    <w:rsid w:val="008B7BAB"/>
    <w:rsid w:val="008B7DAF"/>
    <w:rsid w:val="008C0102"/>
    <w:rsid w:val="008C026C"/>
    <w:rsid w:val="008C0748"/>
    <w:rsid w:val="008C0E74"/>
    <w:rsid w:val="008C0FDD"/>
    <w:rsid w:val="008C1027"/>
    <w:rsid w:val="008C10EA"/>
    <w:rsid w:val="008C13A6"/>
    <w:rsid w:val="008C185A"/>
    <w:rsid w:val="008C1B02"/>
    <w:rsid w:val="008C1D50"/>
    <w:rsid w:val="008C1E74"/>
    <w:rsid w:val="008C1FB6"/>
    <w:rsid w:val="008C2302"/>
    <w:rsid w:val="008C25CE"/>
    <w:rsid w:val="008C26EE"/>
    <w:rsid w:val="008C2EDC"/>
    <w:rsid w:val="008C30CA"/>
    <w:rsid w:val="008C3802"/>
    <w:rsid w:val="008C39A5"/>
    <w:rsid w:val="008C3B5D"/>
    <w:rsid w:val="008C3E37"/>
    <w:rsid w:val="008C41B8"/>
    <w:rsid w:val="008C426A"/>
    <w:rsid w:val="008C47D0"/>
    <w:rsid w:val="008C4B25"/>
    <w:rsid w:val="008C4DDD"/>
    <w:rsid w:val="008C4ED4"/>
    <w:rsid w:val="008C53BA"/>
    <w:rsid w:val="008C568C"/>
    <w:rsid w:val="008C569F"/>
    <w:rsid w:val="008C6317"/>
    <w:rsid w:val="008C657D"/>
    <w:rsid w:val="008C65AF"/>
    <w:rsid w:val="008C674A"/>
    <w:rsid w:val="008C691D"/>
    <w:rsid w:val="008C69C0"/>
    <w:rsid w:val="008C6E2F"/>
    <w:rsid w:val="008C6F1A"/>
    <w:rsid w:val="008C6F51"/>
    <w:rsid w:val="008C7979"/>
    <w:rsid w:val="008C7CBF"/>
    <w:rsid w:val="008C7FCD"/>
    <w:rsid w:val="008D0252"/>
    <w:rsid w:val="008D0323"/>
    <w:rsid w:val="008D0439"/>
    <w:rsid w:val="008D04CD"/>
    <w:rsid w:val="008D0650"/>
    <w:rsid w:val="008D0733"/>
    <w:rsid w:val="008D079D"/>
    <w:rsid w:val="008D0A3E"/>
    <w:rsid w:val="008D0AC4"/>
    <w:rsid w:val="008D1006"/>
    <w:rsid w:val="008D141F"/>
    <w:rsid w:val="008D147E"/>
    <w:rsid w:val="008D1E8A"/>
    <w:rsid w:val="008D1F55"/>
    <w:rsid w:val="008D238F"/>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6A"/>
    <w:rsid w:val="008D65AB"/>
    <w:rsid w:val="008D68B3"/>
    <w:rsid w:val="008D6AC4"/>
    <w:rsid w:val="008D6FB0"/>
    <w:rsid w:val="008D70DE"/>
    <w:rsid w:val="008D71E4"/>
    <w:rsid w:val="008D75DA"/>
    <w:rsid w:val="008D772B"/>
    <w:rsid w:val="008D775F"/>
    <w:rsid w:val="008D794B"/>
    <w:rsid w:val="008D79AF"/>
    <w:rsid w:val="008D7B84"/>
    <w:rsid w:val="008D7C31"/>
    <w:rsid w:val="008D7DB0"/>
    <w:rsid w:val="008E03EB"/>
    <w:rsid w:val="008E0440"/>
    <w:rsid w:val="008E0CA2"/>
    <w:rsid w:val="008E0F52"/>
    <w:rsid w:val="008E122C"/>
    <w:rsid w:val="008E12BB"/>
    <w:rsid w:val="008E138B"/>
    <w:rsid w:val="008E1409"/>
    <w:rsid w:val="008E1479"/>
    <w:rsid w:val="008E1485"/>
    <w:rsid w:val="008E14B6"/>
    <w:rsid w:val="008E192B"/>
    <w:rsid w:val="008E1F20"/>
    <w:rsid w:val="008E2081"/>
    <w:rsid w:val="008E2686"/>
    <w:rsid w:val="008E269F"/>
    <w:rsid w:val="008E27E8"/>
    <w:rsid w:val="008E294E"/>
    <w:rsid w:val="008E2A7F"/>
    <w:rsid w:val="008E2BFE"/>
    <w:rsid w:val="008E2FD5"/>
    <w:rsid w:val="008E31D5"/>
    <w:rsid w:val="008E352E"/>
    <w:rsid w:val="008E3710"/>
    <w:rsid w:val="008E3783"/>
    <w:rsid w:val="008E3828"/>
    <w:rsid w:val="008E3DDA"/>
    <w:rsid w:val="008E4226"/>
    <w:rsid w:val="008E447E"/>
    <w:rsid w:val="008E4A0C"/>
    <w:rsid w:val="008E4C63"/>
    <w:rsid w:val="008E508F"/>
    <w:rsid w:val="008E509B"/>
    <w:rsid w:val="008E50DD"/>
    <w:rsid w:val="008E534E"/>
    <w:rsid w:val="008E5468"/>
    <w:rsid w:val="008E54A0"/>
    <w:rsid w:val="008E5A9A"/>
    <w:rsid w:val="008E5A9C"/>
    <w:rsid w:val="008E6308"/>
    <w:rsid w:val="008E6364"/>
    <w:rsid w:val="008E6635"/>
    <w:rsid w:val="008E67F2"/>
    <w:rsid w:val="008E681E"/>
    <w:rsid w:val="008E6A64"/>
    <w:rsid w:val="008E6B07"/>
    <w:rsid w:val="008E6CF4"/>
    <w:rsid w:val="008E6D91"/>
    <w:rsid w:val="008E6FCE"/>
    <w:rsid w:val="008E7262"/>
    <w:rsid w:val="008E73D6"/>
    <w:rsid w:val="008E7CEA"/>
    <w:rsid w:val="008E7FAF"/>
    <w:rsid w:val="008F00F6"/>
    <w:rsid w:val="008F023B"/>
    <w:rsid w:val="008F030A"/>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2F13"/>
    <w:rsid w:val="008F2FC2"/>
    <w:rsid w:val="008F30D8"/>
    <w:rsid w:val="008F3861"/>
    <w:rsid w:val="008F3B36"/>
    <w:rsid w:val="008F3D17"/>
    <w:rsid w:val="008F3F90"/>
    <w:rsid w:val="008F402D"/>
    <w:rsid w:val="008F40B8"/>
    <w:rsid w:val="008F4500"/>
    <w:rsid w:val="008F4A24"/>
    <w:rsid w:val="008F4B01"/>
    <w:rsid w:val="008F4E2E"/>
    <w:rsid w:val="008F5000"/>
    <w:rsid w:val="008F5209"/>
    <w:rsid w:val="008F5270"/>
    <w:rsid w:val="008F52AC"/>
    <w:rsid w:val="008F5784"/>
    <w:rsid w:val="008F5F63"/>
    <w:rsid w:val="008F6108"/>
    <w:rsid w:val="008F6D14"/>
    <w:rsid w:val="008F6EFF"/>
    <w:rsid w:val="008F70E0"/>
    <w:rsid w:val="008F73C7"/>
    <w:rsid w:val="008F782D"/>
    <w:rsid w:val="008F79A1"/>
    <w:rsid w:val="008F7AAE"/>
    <w:rsid w:val="008F7E53"/>
    <w:rsid w:val="0090010C"/>
    <w:rsid w:val="00900286"/>
    <w:rsid w:val="009007F8"/>
    <w:rsid w:val="00900826"/>
    <w:rsid w:val="009009F3"/>
    <w:rsid w:val="00900B7D"/>
    <w:rsid w:val="00900D18"/>
    <w:rsid w:val="00900DCA"/>
    <w:rsid w:val="00900F5D"/>
    <w:rsid w:val="00901644"/>
    <w:rsid w:val="009016DF"/>
    <w:rsid w:val="00901790"/>
    <w:rsid w:val="0090188E"/>
    <w:rsid w:val="009019FE"/>
    <w:rsid w:val="00901A6D"/>
    <w:rsid w:val="00901AD0"/>
    <w:rsid w:val="00901BB9"/>
    <w:rsid w:val="00901DF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2C"/>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57"/>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5AD"/>
    <w:rsid w:val="009157D4"/>
    <w:rsid w:val="00915A7F"/>
    <w:rsid w:val="00915B81"/>
    <w:rsid w:val="00915DCD"/>
    <w:rsid w:val="00916320"/>
    <w:rsid w:val="00916587"/>
    <w:rsid w:val="00916956"/>
    <w:rsid w:val="00916A14"/>
    <w:rsid w:val="00916ABB"/>
    <w:rsid w:val="00916FF0"/>
    <w:rsid w:val="0091728E"/>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BEA"/>
    <w:rsid w:val="00923C5B"/>
    <w:rsid w:val="00923D63"/>
    <w:rsid w:val="00923ECD"/>
    <w:rsid w:val="00924006"/>
    <w:rsid w:val="009244CE"/>
    <w:rsid w:val="0092464D"/>
    <w:rsid w:val="00924770"/>
    <w:rsid w:val="00924D08"/>
    <w:rsid w:val="0092530E"/>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81"/>
    <w:rsid w:val="00930FAD"/>
    <w:rsid w:val="00930FE9"/>
    <w:rsid w:val="009312B2"/>
    <w:rsid w:val="009313B9"/>
    <w:rsid w:val="00931423"/>
    <w:rsid w:val="0093166D"/>
    <w:rsid w:val="00931D18"/>
    <w:rsid w:val="00931FCA"/>
    <w:rsid w:val="009321F6"/>
    <w:rsid w:val="0093259A"/>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6E8E"/>
    <w:rsid w:val="00937066"/>
    <w:rsid w:val="0093728A"/>
    <w:rsid w:val="0093789A"/>
    <w:rsid w:val="009379C3"/>
    <w:rsid w:val="0094018B"/>
    <w:rsid w:val="009403EB"/>
    <w:rsid w:val="0094080E"/>
    <w:rsid w:val="009408EA"/>
    <w:rsid w:val="009409DD"/>
    <w:rsid w:val="00940B8A"/>
    <w:rsid w:val="00940BD1"/>
    <w:rsid w:val="00940DB2"/>
    <w:rsid w:val="00941033"/>
    <w:rsid w:val="009410BC"/>
    <w:rsid w:val="00941378"/>
    <w:rsid w:val="009416E9"/>
    <w:rsid w:val="00941726"/>
    <w:rsid w:val="00941A4D"/>
    <w:rsid w:val="00941A60"/>
    <w:rsid w:val="00941AB1"/>
    <w:rsid w:val="00941CA2"/>
    <w:rsid w:val="00941D52"/>
    <w:rsid w:val="00941D55"/>
    <w:rsid w:val="00941F1A"/>
    <w:rsid w:val="00941F31"/>
    <w:rsid w:val="00942178"/>
    <w:rsid w:val="00942193"/>
    <w:rsid w:val="009423F3"/>
    <w:rsid w:val="00942894"/>
    <w:rsid w:val="00942AB0"/>
    <w:rsid w:val="00942E44"/>
    <w:rsid w:val="009434D3"/>
    <w:rsid w:val="009435D7"/>
    <w:rsid w:val="0094367C"/>
    <w:rsid w:val="00943BEF"/>
    <w:rsid w:val="00943F34"/>
    <w:rsid w:val="009441CC"/>
    <w:rsid w:val="009444DC"/>
    <w:rsid w:val="009446DA"/>
    <w:rsid w:val="0094481E"/>
    <w:rsid w:val="009449DC"/>
    <w:rsid w:val="00944E25"/>
    <w:rsid w:val="00944FC6"/>
    <w:rsid w:val="00945005"/>
    <w:rsid w:val="0094540B"/>
    <w:rsid w:val="009457B3"/>
    <w:rsid w:val="00945C32"/>
    <w:rsid w:val="00946066"/>
    <w:rsid w:val="00946920"/>
    <w:rsid w:val="00946D5E"/>
    <w:rsid w:val="0094717F"/>
    <w:rsid w:val="00947492"/>
    <w:rsid w:val="00947B82"/>
    <w:rsid w:val="009503F3"/>
    <w:rsid w:val="00950782"/>
    <w:rsid w:val="00950849"/>
    <w:rsid w:val="0095096A"/>
    <w:rsid w:val="00950A03"/>
    <w:rsid w:val="00950B05"/>
    <w:rsid w:val="00950CE4"/>
    <w:rsid w:val="0095118F"/>
    <w:rsid w:val="0095135D"/>
    <w:rsid w:val="009513BA"/>
    <w:rsid w:val="00951485"/>
    <w:rsid w:val="0095180E"/>
    <w:rsid w:val="0095193D"/>
    <w:rsid w:val="00951A9D"/>
    <w:rsid w:val="00951B47"/>
    <w:rsid w:val="00951CCC"/>
    <w:rsid w:val="00951E08"/>
    <w:rsid w:val="0095235E"/>
    <w:rsid w:val="00952504"/>
    <w:rsid w:val="009525AB"/>
    <w:rsid w:val="00952B0F"/>
    <w:rsid w:val="00952F50"/>
    <w:rsid w:val="00953191"/>
    <w:rsid w:val="009532FC"/>
    <w:rsid w:val="009534F5"/>
    <w:rsid w:val="009536EF"/>
    <w:rsid w:val="00953B68"/>
    <w:rsid w:val="00953EFF"/>
    <w:rsid w:val="00953F42"/>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6FB3"/>
    <w:rsid w:val="00957419"/>
    <w:rsid w:val="009577DF"/>
    <w:rsid w:val="0095787D"/>
    <w:rsid w:val="00957A55"/>
    <w:rsid w:val="00957BEA"/>
    <w:rsid w:val="00957C3D"/>
    <w:rsid w:val="00957CCE"/>
    <w:rsid w:val="00957E83"/>
    <w:rsid w:val="00960233"/>
    <w:rsid w:val="0096029B"/>
    <w:rsid w:val="009604A4"/>
    <w:rsid w:val="00960A24"/>
    <w:rsid w:val="00960C08"/>
    <w:rsid w:val="00960E28"/>
    <w:rsid w:val="00960F6B"/>
    <w:rsid w:val="009611F0"/>
    <w:rsid w:val="0096140B"/>
    <w:rsid w:val="0096148D"/>
    <w:rsid w:val="0096169F"/>
    <w:rsid w:val="00961A67"/>
    <w:rsid w:val="00961ACA"/>
    <w:rsid w:val="00961BCF"/>
    <w:rsid w:val="00961CB4"/>
    <w:rsid w:val="00961CD4"/>
    <w:rsid w:val="00961D6B"/>
    <w:rsid w:val="00961EA5"/>
    <w:rsid w:val="009624B9"/>
    <w:rsid w:val="009624BF"/>
    <w:rsid w:val="009626ED"/>
    <w:rsid w:val="00962E5B"/>
    <w:rsid w:val="00963050"/>
    <w:rsid w:val="0096331E"/>
    <w:rsid w:val="00963677"/>
    <w:rsid w:val="009636BF"/>
    <w:rsid w:val="0096374C"/>
    <w:rsid w:val="00963961"/>
    <w:rsid w:val="0096397A"/>
    <w:rsid w:val="009639B6"/>
    <w:rsid w:val="009639D5"/>
    <w:rsid w:val="00963A17"/>
    <w:rsid w:val="00963A89"/>
    <w:rsid w:val="0096404B"/>
    <w:rsid w:val="0096412B"/>
    <w:rsid w:val="009644DA"/>
    <w:rsid w:val="0096459C"/>
    <w:rsid w:val="0096477C"/>
    <w:rsid w:val="00964B1C"/>
    <w:rsid w:val="00964C5C"/>
    <w:rsid w:val="00964D3F"/>
    <w:rsid w:val="0096503E"/>
    <w:rsid w:val="0096535F"/>
    <w:rsid w:val="0096537C"/>
    <w:rsid w:val="009653A2"/>
    <w:rsid w:val="009653DE"/>
    <w:rsid w:val="009654E7"/>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245"/>
    <w:rsid w:val="0097035C"/>
    <w:rsid w:val="00970561"/>
    <w:rsid w:val="009706ED"/>
    <w:rsid w:val="00970997"/>
    <w:rsid w:val="00970A02"/>
    <w:rsid w:val="00970B07"/>
    <w:rsid w:val="00970BD9"/>
    <w:rsid w:val="00971085"/>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1FC"/>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78D"/>
    <w:rsid w:val="00982865"/>
    <w:rsid w:val="00982B33"/>
    <w:rsid w:val="0098307D"/>
    <w:rsid w:val="00983629"/>
    <w:rsid w:val="0098392F"/>
    <w:rsid w:val="00983AD8"/>
    <w:rsid w:val="00983BC9"/>
    <w:rsid w:val="00983C8D"/>
    <w:rsid w:val="00984153"/>
    <w:rsid w:val="009841F2"/>
    <w:rsid w:val="00984313"/>
    <w:rsid w:val="0098495F"/>
    <w:rsid w:val="009849C6"/>
    <w:rsid w:val="00984AC4"/>
    <w:rsid w:val="00984BDB"/>
    <w:rsid w:val="00984C02"/>
    <w:rsid w:val="00984D93"/>
    <w:rsid w:val="0098513B"/>
    <w:rsid w:val="009853A1"/>
    <w:rsid w:val="00985500"/>
    <w:rsid w:val="00985505"/>
    <w:rsid w:val="00985A58"/>
    <w:rsid w:val="00985C74"/>
    <w:rsid w:val="00985E21"/>
    <w:rsid w:val="00985EF7"/>
    <w:rsid w:val="00985F94"/>
    <w:rsid w:val="00986204"/>
    <w:rsid w:val="0098634C"/>
    <w:rsid w:val="00986441"/>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862"/>
    <w:rsid w:val="00990ED1"/>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B9"/>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766"/>
    <w:rsid w:val="00994983"/>
    <w:rsid w:val="00994A61"/>
    <w:rsid w:val="00994B5A"/>
    <w:rsid w:val="00995010"/>
    <w:rsid w:val="0099528E"/>
    <w:rsid w:val="009952C3"/>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2C0"/>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51F"/>
    <w:rsid w:val="009A3A1D"/>
    <w:rsid w:val="009A3BA4"/>
    <w:rsid w:val="009A3BD8"/>
    <w:rsid w:val="009A4114"/>
    <w:rsid w:val="009A45AB"/>
    <w:rsid w:val="009A45D5"/>
    <w:rsid w:val="009A4F37"/>
    <w:rsid w:val="009A5086"/>
    <w:rsid w:val="009A50E5"/>
    <w:rsid w:val="009A5357"/>
    <w:rsid w:val="009A552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6E8"/>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ED7"/>
    <w:rsid w:val="009B5FAB"/>
    <w:rsid w:val="009B63B8"/>
    <w:rsid w:val="009B6757"/>
    <w:rsid w:val="009B67EA"/>
    <w:rsid w:val="009B6D52"/>
    <w:rsid w:val="009B6E87"/>
    <w:rsid w:val="009B717B"/>
    <w:rsid w:val="009B718F"/>
    <w:rsid w:val="009B7828"/>
    <w:rsid w:val="009B7A62"/>
    <w:rsid w:val="009C004C"/>
    <w:rsid w:val="009C026D"/>
    <w:rsid w:val="009C02DD"/>
    <w:rsid w:val="009C03BD"/>
    <w:rsid w:val="009C04B2"/>
    <w:rsid w:val="009C0539"/>
    <w:rsid w:val="009C0584"/>
    <w:rsid w:val="009C08B7"/>
    <w:rsid w:val="009C08F7"/>
    <w:rsid w:val="009C0D73"/>
    <w:rsid w:val="009C10C6"/>
    <w:rsid w:val="009C1122"/>
    <w:rsid w:val="009C1146"/>
    <w:rsid w:val="009C135F"/>
    <w:rsid w:val="009C215F"/>
    <w:rsid w:val="009C2220"/>
    <w:rsid w:val="009C23F0"/>
    <w:rsid w:val="009C28BC"/>
    <w:rsid w:val="009C2BF4"/>
    <w:rsid w:val="009C2DD2"/>
    <w:rsid w:val="009C34D8"/>
    <w:rsid w:val="009C350A"/>
    <w:rsid w:val="009C3974"/>
    <w:rsid w:val="009C3BF2"/>
    <w:rsid w:val="009C3EF5"/>
    <w:rsid w:val="009C4059"/>
    <w:rsid w:val="009C4102"/>
    <w:rsid w:val="009C43B8"/>
    <w:rsid w:val="009C4607"/>
    <w:rsid w:val="009C4890"/>
    <w:rsid w:val="009C4959"/>
    <w:rsid w:val="009C4A9D"/>
    <w:rsid w:val="009C4B77"/>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36"/>
    <w:rsid w:val="009C7B75"/>
    <w:rsid w:val="009C7D0A"/>
    <w:rsid w:val="009C7D91"/>
    <w:rsid w:val="009D03A2"/>
    <w:rsid w:val="009D03E0"/>
    <w:rsid w:val="009D0436"/>
    <w:rsid w:val="009D056A"/>
    <w:rsid w:val="009D0798"/>
    <w:rsid w:val="009D094B"/>
    <w:rsid w:val="009D0A20"/>
    <w:rsid w:val="009D0C56"/>
    <w:rsid w:val="009D155E"/>
    <w:rsid w:val="009D1829"/>
    <w:rsid w:val="009D190C"/>
    <w:rsid w:val="009D1B2E"/>
    <w:rsid w:val="009D241E"/>
    <w:rsid w:val="009D2575"/>
    <w:rsid w:val="009D2690"/>
    <w:rsid w:val="009D2929"/>
    <w:rsid w:val="009D3559"/>
    <w:rsid w:val="009D37C3"/>
    <w:rsid w:val="009D3924"/>
    <w:rsid w:val="009D3AE5"/>
    <w:rsid w:val="009D3C63"/>
    <w:rsid w:val="009D3CBE"/>
    <w:rsid w:val="009D3CEA"/>
    <w:rsid w:val="009D3EBA"/>
    <w:rsid w:val="009D3EEF"/>
    <w:rsid w:val="009D408A"/>
    <w:rsid w:val="009D408F"/>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21D"/>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248"/>
    <w:rsid w:val="009F1537"/>
    <w:rsid w:val="009F15E0"/>
    <w:rsid w:val="009F195D"/>
    <w:rsid w:val="009F1A77"/>
    <w:rsid w:val="009F1A8D"/>
    <w:rsid w:val="009F2188"/>
    <w:rsid w:val="009F21FC"/>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C6"/>
    <w:rsid w:val="009F46DA"/>
    <w:rsid w:val="009F49F8"/>
    <w:rsid w:val="009F4F1B"/>
    <w:rsid w:val="009F506F"/>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E39"/>
    <w:rsid w:val="00A03F62"/>
    <w:rsid w:val="00A045A7"/>
    <w:rsid w:val="00A0463D"/>
    <w:rsid w:val="00A04B59"/>
    <w:rsid w:val="00A04DB7"/>
    <w:rsid w:val="00A04EA9"/>
    <w:rsid w:val="00A0567D"/>
    <w:rsid w:val="00A05A98"/>
    <w:rsid w:val="00A05CC5"/>
    <w:rsid w:val="00A05DBD"/>
    <w:rsid w:val="00A05E83"/>
    <w:rsid w:val="00A06360"/>
    <w:rsid w:val="00A0697D"/>
    <w:rsid w:val="00A069E5"/>
    <w:rsid w:val="00A06A9A"/>
    <w:rsid w:val="00A06D32"/>
    <w:rsid w:val="00A07146"/>
    <w:rsid w:val="00A073B7"/>
    <w:rsid w:val="00A07579"/>
    <w:rsid w:val="00A07674"/>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7A0"/>
    <w:rsid w:val="00A12AC9"/>
    <w:rsid w:val="00A12ADB"/>
    <w:rsid w:val="00A12ED0"/>
    <w:rsid w:val="00A1324C"/>
    <w:rsid w:val="00A134BC"/>
    <w:rsid w:val="00A13AB6"/>
    <w:rsid w:val="00A13CE1"/>
    <w:rsid w:val="00A13E0F"/>
    <w:rsid w:val="00A1435D"/>
    <w:rsid w:val="00A14499"/>
    <w:rsid w:val="00A145A8"/>
    <w:rsid w:val="00A147FE"/>
    <w:rsid w:val="00A1495F"/>
    <w:rsid w:val="00A14B0E"/>
    <w:rsid w:val="00A14F14"/>
    <w:rsid w:val="00A155F2"/>
    <w:rsid w:val="00A157B7"/>
    <w:rsid w:val="00A15A5B"/>
    <w:rsid w:val="00A15AFD"/>
    <w:rsid w:val="00A15EF2"/>
    <w:rsid w:val="00A16084"/>
    <w:rsid w:val="00A1663D"/>
    <w:rsid w:val="00A1681F"/>
    <w:rsid w:val="00A168AF"/>
    <w:rsid w:val="00A168F2"/>
    <w:rsid w:val="00A16B6A"/>
    <w:rsid w:val="00A16BEB"/>
    <w:rsid w:val="00A16DAA"/>
    <w:rsid w:val="00A1701D"/>
    <w:rsid w:val="00A17021"/>
    <w:rsid w:val="00A1709A"/>
    <w:rsid w:val="00A170F0"/>
    <w:rsid w:val="00A171E1"/>
    <w:rsid w:val="00A17680"/>
    <w:rsid w:val="00A17926"/>
    <w:rsid w:val="00A179F2"/>
    <w:rsid w:val="00A17ADD"/>
    <w:rsid w:val="00A17AFA"/>
    <w:rsid w:val="00A17B9D"/>
    <w:rsid w:val="00A17D04"/>
    <w:rsid w:val="00A17E7B"/>
    <w:rsid w:val="00A20066"/>
    <w:rsid w:val="00A20144"/>
    <w:rsid w:val="00A20398"/>
    <w:rsid w:val="00A203C9"/>
    <w:rsid w:val="00A2042E"/>
    <w:rsid w:val="00A205A4"/>
    <w:rsid w:val="00A205D4"/>
    <w:rsid w:val="00A20666"/>
    <w:rsid w:val="00A206E9"/>
    <w:rsid w:val="00A20ED8"/>
    <w:rsid w:val="00A21311"/>
    <w:rsid w:val="00A216DB"/>
    <w:rsid w:val="00A216EC"/>
    <w:rsid w:val="00A2180A"/>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97D"/>
    <w:rsid w:val="00A24A83"/>
    <w:rsid w:val="00A24D0D"/>
    <w:rsid w:val="00A24FE2"/>
    <w:rsid w:val="00A25291"/>
    <w:rsid w:val="00A25440"/>
    <w:rsid w:val="00A254F8"/>
    <w:rsid w:val="00A25816"/>
    <w:rsid w:val="00A25E27"/>
    <w:rsid w:val="00A25F05"/>
    <w:rsid w:val="00A260A2"/>
    <w:rsid w:val="00A261D0"/>
    <w:rsid w:val="00A26521"/>
    <w:rsid w:val="00A26626"/>
    <w:rsid w:val="00A267AD"/>
    <w:rsid w:val="00A26E08"/>
    <w:rsid w:val="00A2705D"/>
    <w:rsid w:val="00A270B2"/>
    <w:rsid w:val="00A27DE9"/>
    <w:rsid w:val="00A27E57"/>
    <w:rsid w:val="00A30502"/>
    <w:rsid w:val="00A305FC"/>
    <w:rsid w:val="00A30643"/>
    <w:rsid w:val="00A30929"/>
    <w:rsid w:val="00A30A8A"/>
    <w:rsid w:val="00A312DB"/>
    <w:rsid w:val="00A3164D"/>
    <w:rsid w:val="00A318B3"/>
    <w:rsid w:val="00A319B1"/>
    <w:rsid w:val="00A319BE"/>
    <w:rsid w:val="00A31CF3"/>
    <w:rsid w:val="00A31FB8"/>
    <w:rsid w:val="00A31FF3"/>
    <w:rsid w:val="00A3206C"/>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192"/>
    <w:rsid w:val="00A372A5"/>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B3B"/>
    <w:rsid w:val="00A44B46"/>
    <w:rsid w:val="00A44C2D"/>
    <w:rsid w:val="00A45046"/>
    <w:rsid w:val="00A450F4"/>
    <w:rsid w:val="00A4524C"/>
    <w:rsid w:val="00A45433"/>
    <w:rsid w:val="00A454DA"/>
    <w:rsid w:val="00A4629D"/>
    <w:rsid w:val="00A4631B"/>
    <w:rsid w:val="00A46871"/>
    <w:rsid w:val="00A46A0F"/>
    <w:rsid w:val="00A46A86"/>
    <w:rsid w:val="00A46BD8"/>
    <w:rsid w:val="00A46CCE"/>
    <w:rsid w:val="00A46F99"/>
    <w:rsid w:val="00A471DA"/>
    <w:rsid w:val="00A47249"/>
    <w:rsid w:val="00A4727F"/>
    <w:rsid w:val="00A478A2"/>
    <w:rsid w:val="00A47AD3"/>
    <w:rsid w:val="00A47C3E"/>
    <w:rsid w:val="00A47C78"/>
    <w:rsid w:val="00A47CB4"/>
    <w:rsid w:val="00A5015D"/>
    <w:rsid w:val="00A502F2"/>
    <w:rsid w:val="00A50776"/>
    <w:rsid w:val="00A508A7"/>
    <w:rsid w:val="00A50BC7"/>
    <w:rsid w:val="00A50C58"/>
    <w:rsid w:val="00A50CD2"/>
    <w:rsid w:val="00A50CF1"/>
    <w:rsid w:val="00A5102B"/>
    <w:rsid w:val="00A5156A"/>
    <w:rsid w:val="00A51ACC"/>
    <w:rsid w:val="00A51B04"/>
    <w:rsid w:val="00A51D23"/>
    <w:rsid w:val="00A51E38"/>
    <w:rsid w:val="00A52237"/>
    <w:rsid w:val="00A523C6"/>
    <w:rsid w:val="00A52544"/>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357"/>
    <w:rsid w:val="00A555AE"/>
    <w:rsid w:val="00A55605"/>
    <w:rsid w:val="00A55771"/>
    <w:rsid w:val="00A557AA"/>
    <w:rsid w:val="00A55902"/>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092"/>
    <w:rsid w:val="00A61190"/>
    <w:rsid w:val="00A61339"/>
    <w:rsid w:val="00A6143D"/>
    <w:rsid w:val="00A614C5"/>
    <w:rsid w:val="00A61A3A"/>
    <w:rsid w:val="00A61C34"/>
    <w:rsid w:val="00A61D4C"/>
    <w:rsid w:val="00A620E0"/>
    <w:rsid w:val="00A6221D"/>
    <w:rsid w:val="00A624DD"/>
    <w:rsid w:val="00A6262B"/>
    <w:rsid w:val="00A62AA1"/>
    <w:rsid w:val="00A62ABC"/>
    <w:rsid w:val="00A62BAB"/>
    <w:rsid w:val="00A62CF0"/>
    <w:rsid w:val="00A62CF6"/>
    <w:rsid w:val="00A62EF8"/>
    <w:rsid w:val="00A630BE"/>
    <w:rsid w:val="00A63342"/>
    <w:rsid w:val="00A63750"/>
    <w:rsid w:val="00A63F0D"/>
    <w:rsid w:val="00A64140"/>
    <w:rsid w:val="00A6433D"/>
    <w:rsid w:val="00A645F0"/>
    <w:rsid w:val="00A646AF"/>
    <w:rsid w:val="00A6492E"/>
    <w:rsid w:val="00A64CBA"/>
    <w:rsid w:val="00A64E6E"/>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84C"/>
    <w:rsid w:val="00A66958"/>
    <w:rsid w:val="00A66B1F"/>
    <w:rsid w:val="00A66E5D"/>
    <w:rsid w:val="00A66F75"/>
    <w:rsid w:val="00A66FD4"/>
    <w:rsid w:val="00A6707C"/>
    <w:rsid w:val="00A67359"/>
    <w:rsid w:val="00A67428"/>
    <w:rsid w:val="00A67765"/>
    <w:rsid w:val="00A678CD"/>
    <w:rsid w:val="00A67FE0"/>
    <w:rsid w:val="00A7002F"/>
    <w:rsid w:val="00A70207"/>
    <w:rsid w:val="00A70439"/>
    <w:rsid w:val="00A7057F"/>
    <w:rsid w:val="00A70A83"/>
    <w:rsid w:val="00A70BB1"/>
    <w:rsid w:val="00A70F0D"/>
    <w:rsid w:val="00A70F16"/>
    <w:rsid w:val="00A71098"/>
    <w:rsid w:val="00A7178D"/>
    <w:rsid w:val="00A717ED"/>
    <w:rsid w:val="00A71920"/>
    <w:rsid w:val="00A7193A"/>
    <w:rsid w:val="00A7195A"/>
    <w:rsid w:val="00A71BDD"/>
    <w:rsid w:val="00A71DE0"/>
    <w:rsid w:val="00A71E4D"/>
    <w:rsid w:val="00A71FF6"/>
    <w:rsid w:val="00A721A8"/>
    <w:rsid w:val="00A72224"/>
    <w:rsid w:val="00A725DE"/>
    <w:rsid w:val="00A725F2"/>
    <w:rsid w:val="00A72647"/>
    <w:rsid w:val="00A7286D"/>
    <w:rsid w:val="00A72898"/>
    <w:rsid w:val="00A72B3E"/>
    <w:rsid w:val="00A72CCF"/>
    <w:rsid w:val="00A72DEC"/>
    <w:rsid w:val="00A72E66"/>
    <w:rsid w:val="00A73414"/>
    <w:rsid w:val="00A7347B"/>
    <w:rsid w:val="00A73493"/>
    <w:rsid w:val="00A734A7"/>
    <w:rsid w:val="00A73576"/>
    <w:rsid w:val="00A7374F"/>
    <w:rsid w:val="00A738F0"/>
    <w:rsid w:val="00A73A2A"/>
    <w:rsid w:val="00A73AFD"/>
    <w:rsid w:val="00A73BAB"/>
    <w:rsid w:val="00A73BD0"/>
    <w:rsid w:val="00A73EDE"/>
    <w:rsid w:val="00A73F21"/>
    <w:rsid w:val="00A73FAF"/>
    <w:rsid w:val="00A73FB9"/>
    <w:rsid w:val="00A7432A"/>
    <w:rsid w:val="00A74374"/>
    <w:rsid w:val="00A74A2B"/>
    <w:rsid w:val="00A74F67"/>
    <w:rsid w:val="00A75142"/>
    <w:rsid w:val="00A751DC"/>
    <w:rsid w:val="00A75382"/>
    <w:rsid w:val="00A7569B"/>
    <w:rsid w:val="00A757CD"/>
    <w:rsid w:val="00A75A46"/>
    <w:rsid w:val="00A75A83"/>
    <w:rsid w:val="00A75DAB"/>
    <w:rsid w:val="00A75F7C"/>
    <w:rsid w:val="00A763C7"/>
    <w:rsid w:val="00A763DB"/>
    <w:rsid w:val="00A7663C"/>
    <w:rsid w:val="00A76763"/>
    <w:rsid w:val="00A76C4D"/>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CB3"/>
    <w:rsid w:val="00A82F57"/>
    <w:rsid w:val="00A836F1"/>
    <w:rsid w:val="00A83923"/>
    <w:rsid w:val="00A839AC"/>
    <w:rsid w:val="00A839AD"/>
    <w:rsid w:val="00A83EC8"/>
    <w:rsid w:val="00A83FA9"/>
    <w:rsid w:val="00A8413E"/>
    <w:rsid w:val="00A8432A"/>
    <w:rsid w:val="00A8435F"/>
    <w:rsid w:val="00A84AF0"/>
    <w:rsid w:val="00A84C06"/>
    <w:rsid w:val="00A84D58"/>
    <w:rsid w:val="00A85195"/>
    <w:rsid w:val="00A852B0"/>
    <w:rsid w:val="00A85965"/>
    <w:rsid w:val="00A85B7C"/>
    <w:rsid w:val="00A85B84"/>
    <w:rsid w:val="00A85B93"/>
    <w:rsid w:val="00A8626B"/>
    <w:rsid w:val="00A8630C"/>
    <w:rsid w:val="00A86584"/>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98D"/>
    <w:rsid w:val="00A90C35"/>
    <w:rsid w:val="00A90DCF"/>
    <w:rsid w:val="00A90F62"/>
    <w:rsid w:val="00A91040"/>
    <w:rsid w:val="00A913AD"/>
    <w:rsid w:val="00A91593"/>
    <w:rsid w:val="00A91ADC"/>
    <w:rsid w:val="00A91BBD"/>
    <w:rsid w:val="00A91C2D"/>
    <w:rsid w:val="00A91CDD"/>
    <w:rsid w:val="00A922AB"/>
    <w:rsid w:val="00A924ED"/>
    <w:rsid w:val="00A92625"/>
    <w:rsid w:val="00A92971"/>
    <w:rsid w:val="00A92A35"/>
    <w:rsid w:val="00A92BC3"/>
    <w:rsid w:val="00A92DE4"/>
    <w:rsid w:val="00A937AE"/>
    <w:rsid w:val="00A937DF"/>
    <w:rsid w:val="00A938E6"/>
    <w:rsid w:val="00A93E59"/>
    <w:rsid w:val="00A9421C"/>
    <w:rsid w:val="00A94554"/>
    <w:rsid w:val="00A9456C"/>
    <w:rsid w:val="00A945B9"/>
    <w:rsid w:val="00A94616"/>
    <w:rsid w:val="00A94B45"/>
    <w:rsid w:val="00A94CF5"/>
    <w:rsid w:val="00A94ED9"/>
    <w:rsid w:val="00A9521B"/>
    <w:rsid w:val="00A9530C"/>
    <w:rsid w:val="00A957E6"/>
    <w:rsid w:val="00A95B5B"/>
    <w:rsid w:val="00A95BB1"/>
    <w:rsid w:val="00A95F69"/>
    <w:rsid w:val="00A96015"/>
    <w:rsid w:val="00A961D9"/>
    <w:rsid w:val="00A962C6"/>
    <w:rsid w:val="00A96673"/>
    <w:rsid w:val="00A966A3"/>
    <w:rsid w:val="00A96768"/>
    <w:rsid w:val="00A96ACB"/>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355"/>
    <w:rsid w:val="00AA2481"/>
    <w:rsid w:val="00AA2C07"/>
    <w:rsid w:val="00AA2CA2"/>
    <w:rsid w:val="00AA32CE"/>
    <w:rsid w:val="00AA34B2"/>
    <w:rsid w:val="00AA35CD"/>
    <w:rsid w:val="00AA3792"/>
    <w:rsid w:val="00AA3C3B"/>
    <w:rsid w:val="00AA3D43"/>
    <w:rsid w:val="00AA3DEA"/>
    <w:rsid w:val="00AA3EA5"/>
    <w:rsid w:val="00AA3F8C"/>
    <w:rsid w:val="00AA44F4"/>
    <w:rsid w:val="00AA44F9"/>
    <w:rsid w:val="00AA470B"/>
    <w:rsid w:val="00AA4976"/>
    <w:rsid w:val="00AA4C6B"/>
    <w:rsid w:val="00AA4FE6"/>
    <w:rsid w:val="00AA5529"/>
    <w:rsid w:val="00AA5625"/>
    <w:rsid w:val="00AA5A9F"/>
    <w:rsid w:val="00AA5E34"/>
    <w:rsid w:val="00AA601E"/>
    <w:rsid w:val="00AA6026"/>
    <w:rsid w:val="00AA614F"/>
    <w:rsid w:val="00AA6271"/>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37E"/>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04"/>
    <w:rsid w:val="00AB3EC0"/>
    <w:rsid w:val="00AB3EEC"/>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9FE"/>
    <w:rsid w:val="00AB5A40"/>
    <w:rsid w:val="00AB5C51"/>
    <w:rsid w:val="00AB5CEC"/>
    <w:rsid w:val="00AB5DA4"/>
    <w:rsid w:val="00AB5DD5"/>
    <w:rsid w:val="00AB701C"/>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0FDB"/>
    <w:rsid w:val="00AC103C"/>
    <w:rsid w:val="00AC122B"/>
    <w:rsid w:val="00AC123A"/>
    <w:rsid w:val="00AC134C"/>
    <w:rsid w:val="00AC1478"/>
    <w:rsid w:val="00AC14A9"/>
    <w:rsid w:val="00AC165D"/>
    <w:rsid w:val="00AC17E0"/>
    <w:rsid w:val="00AC18E7"/>
    <w:rsid w:val="00AC1C3F"/>
    <w:rsid w:val="00AC1C7F"/>
    <w:rsid w:val="00AC1D7D"/>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9B7"/>
    <w:rsid w:val="00AC3CA6"/>
    <w:rsid w:val="00AC3FE4"/>
    <w:rsid w:val="00AC441E"/>
    <w:rsid w:val="00AC46C9"/>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03"/>
    <w:rsid w:val="00AD045D"/>
    <w:rsid w:val="00AD04BB"/>
    <w:rsid w:val="00AD06C7"/>
    <w:rsid w:val="00AD0727"/>
    <w:rsid w:val="00AD0B82"/>
    <w:rsid w:val="00AD0B9D"/>
    <w:rsid w:val="00AD0C9A"/>
    <w:rsid w:val="00AD0D7E"/>
    <w:rsid w:val="00AD0DFF"/>
    <w:rsid w:val="00AD0F5B"/>
    <w:rsid w:val="00AD1173"/>
    <w:rsid w:val="00AD1736"/>
    <w:rsid w:val="00AD1834"/>
    <w:rsid w:val="00AD1D94"/>
    <w:rsid w:val="00AD281C"/>
    <w:rsid w:val="00AD2A89"/>
    <w:rsid w:val="00AD2FAD"/>
    <w:rsid w:val="00AD3040"/>
    <w:rsid w:val="00AD32DF"/>
    <w:rsid w:val="00AD3A96"/>
    <w:rsid w:val="00AD3ADF"/>
    <w:rsid w:val="00AD3B56"/>
    <w:rsid w:val="00AD3CAD"/>
    <w:rsid w:val="00AD3D82"/>
    <w:rsid w:val="00AD3F9B"/>
    <w:rsid w:val="00AD4063"/>
    <w:rsid w:val="00AD42A2"/>
    <w:rsid w:val="00AD4727"/>
    <w:rsid w:val="00AD4766"/>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6CF"/>
    <w:rsid w:val="00AD773C"/>
    <w:rsid w:val="00AD7998"/>
    <w:rsid w:val="00AD7BD3"/>
    <w:rsid w:val="00AD7EB0"/>
    <w:rsid w:val="00AE0350"/>
    <w:rsid w:val="00AE03C8"/>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D71"/>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5C2"/>
    <w:rsid w:val="00AE68A6"/>
    <w:rsid w:val="00AE6960"/>
    <w:rsid w:val="00AE6C8D"/>
    <w:rsid w:val="00AE704E"/>
    <w:rsid w:val="00AE70F1"/>
    <w:rsid w:val="00AE775D"/>
    <w:rsid w:val="00AE78B8"/>
    <w:rsid w:val="00AE7BAE"/>
    <w:rsid w:val="00AE7EC9"/>
    <w:rsid w:val="00AF036C"/>
    <w:rsid w:val="00AF05CD"/>
    <w:rsid w:val="00AF06E8"/>
    <w:rsid w:val="00AF079A"/>
    <w:rsid w:val="00AF0AC5"/>
    <w:rsid w:val="00AF0DDF"/>
    <w:rsid w:val="00AF0F68"/>
    <w:rsid w:val="00AF131A"/>
    <w:rsid w:val="00AF1614"/>
    <w:rsid w:val="00AF178D"/>
    <w:rsid w:val="00AF183C"/>
    <w:rsid w:val="00AF1DC2"/>
    <w:rsid w:val="00AF23A5"/>
    <w:rsid w:val="00AF2624"/>
    <w:rsid w:val="00AF2693"/>
    <w:rsid w:val="00AF2716"/>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6EF"/>
    <w:rsid w:val="00AF67BC"/>
    <w:rsid w:val="00AF6A7A"/>
    <w:rsid w:val="00AF6C73"/>
    <w:rsid w:val="00AF740D"/>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F13"/>
    <w:rsid w:val="00B02028"/>
    <w:rsid w:val="00B02215"/>
    <w:rsid w:val="00B026D7"/>
    <w:rsid w:val="00B0288F"/>
    <w:rsid w:val="00B02919"/>
    <w:rsid w:val="00B02A1A"/>
    <w:rsid w:val="00B02F89"/>
    <w:rsid w:val="00B03354"/>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E89"/>
    <w:rsid w:val="00B05FD6"/>
    <w:rsid w:val="00B0632D"/>
    <w:rsid w:val="00B06B18"/>
    <w:rsid w:val="00B06B27"/>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712"/>
    <w:rsid w:val="00B12838"/>
    <w:rsid w:val="00B12B78"/>
    <w:rsid w:val="00B12C3F"/>
    <w:rsid w:val="00B132D6"/>
    <w:rsid w:val="00B134D1"/>
    <w:rsid w:val="00B136CE"/>
    <w:rsid w:val="00B137B0"/>
    <w:rsid w:val="00B13848"/>
    <w:rsid w:val="00B13B61"/>
    <w:rsid w:val="00B13CEA"/>
    <w:rsid w:val="00B14123"/>
    <w:rsid w:val="00B14129"/>
    <w:rsid w:val="00B143E2"/>
    <w:rsid w:val="00B14684"/>
    <w:rsid w:val="00B1477D"/>
    <w:rsid w:val="00B14783"/>
    <w:rsid w:val="00B1485C"/>
    <w:rsid w:val="00B148EF"/>
    <w:rsid w:val="00B14A04"/>
    <w:rsid w:val="00B14A96"/>
    <w:rsid w:val="00B14C04"/>
    <w:rsid w:val="00B14C71"/>
    <w:rsid w:val="00B14E3C"/>
    <w:rsid w:val="00B14F9F"/>
    <w:rsid w:val="00B1513F"/>
    <w:rsid w:val="00B153F3"/>
    <w:rsid w:val="00B1559D"/>
    <w:rsid w:val="00B15BB6"/>
    <w:rsid w:val="00B15C74"/>
    <w:rsid w:val="00B16137"/>
    <w:rsid w:val="00B16275"/>
    <w:rsid w:val="00B162A2"/>
    <w:rsid w:val="00B16F49"/>
    <w:rsid w:val="00B17006"/>
    <w:rsid w:val="00B170E0"/>
    <w:rsid w:val="00B1769F"/>
    <w:rsid w:val="00B178E1"/>
    <w:rsid w:val="00B17916"/>
    <w:rsid w:val="00B179D4"/>
    <w:rsid w:val="00B17B5A"/>
    <w:rsid w:val="00B17C27"/>
    <w:rsid w:val="00B17E18"/>
    <w:rsid w:val="00B17F04"/>
    <w:rsid w:val="00B201FA"/>
    <w:rsid w:val="00B20222"/>
    <w:rsid w:val="00B2037D"/>
    <w:rsid w:val="00B20447"/>
    <w:rsid w:val="00B2054A"/>
    <w:rsid w:val="00B205B0"/>
    <w:rsid w:val="00B2061D"/>
    <w:rsid w:val="00B20738"/>
    <w:rsid w:val="00B2081B"/>
    <w:rsid w:val="00B20843"/>
    <w:rsid w:val="00B208F2"/>
    <w:rsid w:val="00B20983"/>
    <w:rsid w:val="00B20BAE"/>
    <w:rsid w:val="00B20E06"/>
    <w:rsid w:val="00B2157A"/>
    <w:rsid w:val="00B2186F"/>
    <w:rsid w:val="00B21EB4"/>
    <w:rsid w:val="00B2208E"/>
    <w:rsid w:val="00B222C9"/>
    <w:rsid w:val="00B22933"/>
    <w:rsid w:val="00B2295D"/>
    <w:rsid w:val="00B23692"/>
    <w:rsid w:val="00B23900"/>
    <w:rsid w:val="00B23A27"/>
    <w:rsid w:val="00B2424E"/>
    <w:rsid w:val="00B2446F"/>
    <w:rsid w:val="00B24DD7"/>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27A98"/>
    <w:rsid w:val="00B3000E"/>
    <w:rsid w:val="00B300E1"/>
    <w:rsid w:val="00B3048A"/>
    <w:rsid w:val="00B30517"/>
    <w:rsid w:val="00B306CB"/>
    <w:rsid w:val="00B30A24"/>
    <w:rsid w:val="00B30B85"/>
    <w:rsid w:val="00B31693"/>
    <w:rsid w:val="00B3169B"/>
    <w:rsid w:val="00B31A68"/>
    <w:rsid w:val="00B31B7C"/>
    <w:rsid w:val="00B32660"/>
    <w:rsid w:val="00B32A8F"/>
    <w:rsid w:val="00B332D6"/>
    <w:rsid w:val="00B336A9"/>
    <w:rsid w:val="00B33827"/>
    <w:rsid w:val="00B339C3"/>
    <w:rsid w:val="00B33C36"/>
    <w:rsid w:val="00B3406C"/>
    <w:rsid w:val="00B341A0"/>
    <w:rsid w:val="00B34B14"/>
    <w:rsid w:val="00B34BEA"/>
    <w:rsid w:val="00B34EC6"/>
    <w:rsid w:val="00B3511A"/>
    <w:rsid w:val="00B35192"/>
    <w:rsid w:val="00B3519F"/>
    <w:rsid w:val="00B3560C"/>
    <w:rsid w:val="00B35680"/>
    <w:rsid w:val="00B359CA"/>
    <w:rsid w:val="00B35A91"/>
    <w:rsid w:val="00B35B55"/>
    <w:rsid w:val="00B35B5C"/>
    <w:rsid w:val="00B362BE"/>
    <w:rsid w:val="00B364A5"/>
    <w:rsid w:val="00B365FC"/>
    <w:rsid w:val="00B3667B"/>
    <w:rsid w:val="00B366C2"/>
    <w:rsid w:val="00B3698F"/>
    <w:rsid w:val="00B36E34"/>
    <w:rsid w:val="00B373B7"/>
    <w:rsid w:val="00B375D2"/>
    <w:rsid w:val="00B376A3"/>
    <w:rsid w:val="00B376A9"/>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0BE"/>
    <w:rsid w:val="00B4514B"/>
    <w:rsid w:val="00B45197"/>
    <w:rsid w:val="00B4533F"/>
    <w:rsid w:val="00B45E8F"/>
    <w:rsid w:val="00B463B6"/>
    <w:rsid w:val="00B46567"/>
    <w:rsid w:val="00B4667C"/>
    <w:rsid w:val="00B4685E"/>
    <w:rsid w:val="00B470A9"/>
    <w:rsid w:val="00B4755E"/>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383"/>
    <w:rsid w:val="00B525C3"/>
    <w:rsid w:val="00B525DA"/>
    <w:rsid w:val="00B52770"/>
    <w:rsid w:val="00B52830"/>
    <w:rsid w:val="00B5286D"/>
    <w:rsid w:val="00B52A37"/>
    <w:rsid w:val="00B52B0A"/>
    <w:rsid w:val="00B52BA6"/>
    <w:rsid w:val="00B52CB1"/>
    <w:rsid w:val="00B52DE0"/>
    <w:rsid w:val="00B531DA"/>
    <w:rsid w:val="00B5373F"/>
    <w:rsid w:val="00B537D0"/>
    <w:rsid w:val="00B53A3D"/>
    <w:rsid w:val="00B53CBB"/>
    <w:rsid w:val="00B53EE5"/>
    <w:rsid w:val="00B5416A"/>
    <w:rsid w:val="00B544EF"/>
    <w:rsid w:val="00B54CC2"/>
    <w:rsid w:val="00B5508E"/>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9B4"/>
    <w:rsid w:val="00B65A48"/>
    <w:rsid w:val="00B65CEF"/>
    <w:rsid w:val="00B65FF9"/>
    <w:rsid w:val="00B6626F"/>
    <w:rsid w:val="00B66422"/>
    <w:rsid w:val="00B66A2C"/>
    <w:rsid w:val="00B66B50"/>
    <w:rsid w:val="00B673DE"/>
    <w:rsid w:val="00B67422"/>
    <w:rsid w:val="00B67639"/>
    <w:rsid w:val="00B6776C"/>
    <w:rsid w:val="00B67AAA"/>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1F"/>
    <w:rsid w:val="00B71E62"/>
    <w:rsid w:val="00B71EE6"/>
    <w:rsid w:val="00B7219B"/>
    <w:rsid w:val="00B7232B"/>
    <w:rsid w:val="00B7267A"/>
    <w:rsid w:val="00B72B82"/>
    <w:rsid w:val="00B72D9B"/>
    <w:rsid w:val="00B73009"/>
    <w:rsid w:val="00B73505"/>
    <w:rsid w:val="00B73B35"/>
    <w:rsid w:val="00B73C14"/>
    <w:rsid w:val="00B73CFA"/>
    <w:rsid w:val="00B73DFF"/>
    <w:rsid w:val="00B73E55"/>
    <w:rsid w:val="00B73E69"/>
    <w:rsid w:val="00B7402D"/>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A31"/>
    <w:rsid w:val="00B82A85"/>
    <w:rsid w:val="00B82D47"/>
    <w:rsid w:val="00B82D4D"/>
    <w:rsid w:val="00B82D6E"/>
    <w:rsid w:val="00B82DC4"/>
    <w:rsid w:val="00B82F11"/>
    <w:rsid w:val="00B8301A"/>
    <w:rsid w:val="00B8311C"/>
    <w:rsid w:val="00B83520"/>
    <w:rsid w:val="00B8385A"/>
    <w:rsid w:val="00B83963"/>
    <w:rsid w:val="00B83C13"/>
    <w:rsid w:val="00B83F6D"/>
    <w:rsid w:val="00B83F75"/>
    <w:rsid w:val="00B841EE"/>
    <w:rsid w:val="00B84532"/>
    <w:rsid w:val="00B84680"/>
    <w:rsid w:val="00B84AA1"/>
    <w:rsid w:val="00B84D1B"/>
    <w:rsid w:val="00B84DA9"/>
    <w:rsid w:val="00B84E0A"/>
    <w:rsid w:val="00B84EF8"/>
    <w:rsid w:val="00B851E4"/>
    <w:rsid w:val="00B855B8"/>
    <w:rsid w:val="00B85C57"/>
    <w:rsid w:val="00B85E47"/>
    <w:rsid w:val="00B85EB9"/>
    <w:rsid w:val="00B860AB"/>
    <w:rsid w:val="00B86233"/>
    <w:rsid w:val="00B86612"/>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929"/>
    <w:rsid w:val="00B94B8E"/>
    <w:rsid w:val="00B94BED"/>
    <w:rsid w:val="00B94E0E"/>
    <w:rsid w:val="00B94E9F"/>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6D5"/>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BD9"/>
    <w:rsid w:val="00BA7E0D"/>
    <w:rsid w:val="00BA7F1C"/>
    <w:rsid w:val="00BB009B"/>
    <w:rsid w:val="00BB01F4"/>
    <w:rsid w:val="00BB0207"/>
    <w:rsid w:val="00BB0293"/>
    <w:rsid w:val="00BB03DB"/>
    <w:rsid w:val="00BB0461"/>
    <w:rsid w:val="00BB06F2"/>
    <w:rsid w:val="00BB091F"/>
    <w:rsid w:val="00BB0B0C"/>
    <w:rsid w:val="00BB10DE"/>
    <w:rsid w:val="00BB127E"/>
    <w:rsid w:val="00BB1ADF"/>
    <w:rsid w:val="00BB1D50"/>
    <w:rsid w:val="00BB1D95"/>
    <w:rsid w:val="00BB1E21"/>
    <w:rsid w:val="00BB1EF2"/>
    <w:rsid w:val="00BB1FEE"/>
    <w:rsid w:val="00BB24E3"/>
    <w:rsid w:val="00BB25C7"/>
    <w:rsid w:val="00BB260F"/>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60"/>
    <w:rsid w:val="00BB6977"/>
    <w:rsid w:val="00BB6B69"/>
    <w:rsid w:val="00BB6BBD"/>
    <w:rsid w:val="00BB6D47"/>
    <w:rsid w:val="00BB6DDF"/>
    <w:rsid w:val="00BB6FFD"/>
    <w:rsid w:val="00BB7057"/>
    <w:rsid w:val="00BB7165"/>
    <w:rsid w:val="00BB722B"/>
    <w:rsid w:val="00BB7447"/>
    <w:rsid w:val="00BB7A80"/>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B3D"/>
    <w:rsid w:val="00BC2C15"/>
    <w:rsid w:val="00BC2C1C"/>
    <w:rsid w:val="00BC2C33"/>
    <w:rsid w:val="00BC2D17"/>
    <w:rsid w:val="00BC2EDD"/>
    <w:rsid w:val="00BC300D"/>
    <w:rsid w:val="00BC307B"/>
    <w:rsid w:val="00BC311C"/>
    <w:rsid w:val="00BC3F34"/>
    <w:rsid w:val="00BC414F"/>
    <w:rsid w:val="00BC4463"/>
    <w:rsid w:val="00BC481A"/>
    <w:rsid w:val="00BC4A73"/>
    <w:rsid w:val="00BC4C99"/>
    <w:rsid w:val="00BC4CED"/>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0C"/>
    <w:rsid w:val="00BD002B"/>
    <w:rsid w:val="00BD0800"/>
    <w:rsid w:val="00BD096C"/>
    <w:rsid w:val="00BD0987"/>
    <w:rsid w:val="00BD0CCD"/>
    <w:rsid w:val="00BD10A5"/>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BC"/>
    <w:rsid w:val="00BD3CF9"/>
    <w:rsid w:val="00BD404D"/>
    <w:rsid w:val="00BD41C9"/>
    <w:rsid w:val="00BD4342"/>
    <w:rsid w:val="00BD4565"/>
    <w:rsid w:val="00BD46AC"/>
    <w:rsid w:val="00BD4A91"/>
    <w:rsid w:val="00BD4B91"/>
    <w:rsid w:val="00BD4E8D"/>
    <w:rsid w:val="00BD50DF"/>
    <w:rsid w:val="00BD5161"/>
    <w:rsid w:val="00BD51A7"/>
    <w:rsid w:val="00BD57F4"/>
    <w:rsid w:val="00BD5DA9"/>
    <w:rsid w:val="00BD5E46"/>
    <w:rsid w:val="00BD5F42"/>
    <w:rsid w:val="00BD65C4"/>
    <w:rsid w:val="00BD678B"/>
    <w:rsid w:val="00BD681F"/>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2DC4"/>
    <w:rsid w:val="00BE2E14"/>
    <w:rsid w:val="00BE2E7D"/>
    <w:rsid w:val="00BE3372"/>
    <w:rsid w:val="00BE34AA"/>
    <w:rsid w:val="00BE3507"/>
    <w:rsid w:val="00BE39E8"/>
    <w:rsid w:val="00BE3AA3"/>
    <w:rsid w:val="00BE3AA5"/>
    <w:rsid w:val="00BE4927"/>
    <w:rsid w:val="00BE4DB4"/>
    <w:rsid w:val="00BE4DFC"/>
    <w:rsid w:val="00BE4F2B"/>
    <w:rsid w:val="00BE4F65"/>
    <w:rsid w:val="00BE50D9"/>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0CB"/>
    <w:rsid w:val="00BF02C2"/>
    <w:rsid w:val="00BF03AB"/>
    <w:rsid w:val="00BF06B7"/>
    <w:rsid w:val="00BF0846"/>
    <w:rsid w:val="00BF0AB0"/>
    <w:rsid w:val="00BF0F9E"/>
    <w:rsid w:val="00BF0FFB"/>
    <w:rsid w:val="00BF1006"/>
    <w:rsid w:val="00BF10BC"/>
    <w:rsid w:val="00BF11CA"/>
    <w:rsid w:val="00BF1241"/>
    <w:rsid w:val="00BF1508"/>
    <w:rsid w:val="00BF19BC"/>
    <w:rsid w:val="00BF1A6B"/>
    <w:rsid w:val="00BF1ACA"/>
    <w:rsid w:val="00BF1B20"/>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54"/>
    <w:rsid w:val="00BF3AC5"/>
    <w:rsid w:val="00BF40A1"/>
    <w:rsid w:val="00BF45F3"/>
    <w:rsid w:val="00BF46D3"/>
    <w:rsid w:val="00BF472A"/>
    <w:rsid w:val="00BF473B"/>
    <w:rsid w:val="00BF4CEB"/>
    <w:rsid w:val="00BF4F19"/>
    <w:rsid w:val="00BF500A"/>
    <w:rsid w:val="00BF5381"/>
    <w:rsid w:val="00BF53F1"/>
    <w:rsid w:val="00BF55A5"/>
    <w:rsid w:val="00BF5906"/>
    <w:rsid w:val="00BF5A46"/>
    <w:rsid w:val="00BF5CE8"/>
    <w:rsid w:val="00BF5D85"/>
    <w:rsid w:val="00BF5FD8"/>
    <w:rsid w:val="00BF60BD"/>
    <w:rsid w:val="00BF64F4"/>
    <w:rsid w:val="00BF66EF"/>
    <w:rsid w:val="00BF6A98"/>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B10"/>
    <w:rsid w:val="00C01F4F"/>
    <w:rsid w:val="00C020EE"/>
    <w:rsid w:val="00C02369"/>
    <w:rsid w:val="00C02477"/>
    <w:rsid w:val="00C028AA"/>
    <w:rsid w:val="00C029AD"/>
    <w:rsid w:val="00C02A0D"/>
    <w:rsid w:val="00C02C3C"/>
    <w:rsid w:val="00C0334C"/>
    <w:rsid w:val="00C03386"/>
    <w:rsid w:val="00C035AA"/>
    <w:rsid w:val="00C0395A"/>
    <w:rsid w:val="00C03AD3"/>
    <w:rsid w:val="00C03D4E"/>
    <w:rsid w:val="00C03F7A"/>
    <w:rsid w:val="00C0409A"/>
    <w:rsid w:val="00C040DE"/>
    <w:rsid w:val="00C041B3"/>
    <w:rsid w:val="00C04EAF"/>
    <w:rsid w:val="00C04F5A"/>
    <w:rsid w:val="00C05105"/>
    <w:rsid w:val="00C0518F"/>
    <w:rsid w:val="00C0523F"/>
    <w:rsid w:val="00C0598D"/>
    <w:rsid w:val="00C05C67"/>
    <w:rsid w:val="00C05CFC"/>
    <w:rsid w:val="00C05DE5"/>
    <w:rsid w:val="00C05E17"/>
    <w:rsid w:val="00C05E54"/>
    <w:rsid w:val="00C0614D"/>
    <w:rsid w:val="00C06234"/>
    <w:rsid w:val="00C065F5"/>
    <w:rsid w:val="00C06640"/>
    <w:rsid w:val="00C066FD"/>
    <w:rsid w:val="00C06746"/>
    <w:rsid w:val="00C07128"/>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969"/>
    <w:rsid w:val="00C12A80"/>
    <w:rsid w:val="00C12DB6"/>
    <w:rsid w:val="00C1336C"/>
    <w:rsid w:val="00C13450"/>
    <w:rsid w:val="00C13455"/>
    <w:rsid w:val="00C13625"/>
    <w:rsid w:val="00C136C4"/>
    <w:rsid w:val="00C13907"/>
    <w:rsid w:val="00C13E5C"/>
    <w:rsid w:val="00C140F3"/>
    <w:rsid w:val="00C14171"/>
    <w:rsid w:val="00C14824"/>
    <w:rsid w:val="00C148E6"/>
    <w:rsid w:val="00C149EA"/>
    <w:rsid w:val="00C14B3B"/>
    <w:rsid w:val="00C14B55"/>
    <w:rsid w:val="00C14D0D"/>
    <w:rsid w:val="00C14FE2"/>
    <w:rsid w:val="00C15111"/>
    <w:rsid w:val="00C1563A"/>
    <w:rsid w:val="00C156C4"/>
    <w:rsid w:val="00C15A79"/>
    <w:rsid w:val="00C15A82"/>
    <w:rsid w:val="00C15CC3"/>
    <w:rsid w:val="00C15D77"/>
    <w:rsid w:val="00C15F72"/>
    <w:rsid w:val="00C16813"/>
    <w:rsid w:val="00C16824"/>
    <w:rsid w:val="00C16B21"/>
    <w:rsid w:val="00C16B9F"/>
    <w:rsid w:val="00C16DD9"/>
    <w:rsid w:val="00C1711C"/>
    <w:rsid w:val="00C17469"/>
    <w:rsid w:val="00C17554"/>
    <w:rsid w:val="00C1797F"/>
    <w:rsid w:val="00C17ADD"/>
    <w:rsid w:val="00C17B28"/>
    <w:rsid w:val="00C17B4C"/>
    <w:rsid w:val="00C17FE1"/>
    <w:rsid w:val="00C2017A"/>
    <w:rsid w:val="00C20376"/>
    <w:rsid w:val="00C20406"/>
    <w:rsid w:val="00C204A3"/>
    <w:rsid w:val="00C20652"/>
    <w:rsid w:val="00C209E0"/>
    <w:rsid w:val="00C20D74"/>
    <w:rsid w:val="00C20D8F"/>
    <w:rsid w:val="00C20D93"/>
    <w:rsid w:val="00C20F8D"/>
    <w:rsid w:val="00C2123D"/>
    <w:rsid w:val="00C21529"/>
    <w:rsid w:val="00C2169D"/>
    <w:rsid w:val="00C21E17"/>
    <w:rsid w:val="00C21F9D"/>
    <w:rsid w:val="00C21FAC"/>
    <w:rsid w:val="00C21FC2"/>
    <w:rsid w:val="00C22096"/>
    <w:rsid w:val="00C2212E"/>
    <w:rsid w:val="00C22421"/>
    <w:rsid w:val="00C225FC"/>
    <w:rsid w:val="00C23139"/>
    <w:rsid w:val="00C23664"/>
    <w:rsid w:val="00C238E3"/>
    <w:rsid w:val="00C23E52"/>
    <w:rsid w:val="00C2428C"/>
    <w:rsid w:val="00C24392"/>
    <w:rsid w:val="00C24962"/>
    <w:rsid w:val="00C24AD6"/>
    <w:rsid w:val="00C24BDF"/>
    <w:rsid w:val="00C24D33"/>
    <w:rsid w:val="00C25161"/>
    <w:rsid w:val="00C25178"/>
    <w:rsid w:val="00C25325"/>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8E2"/>
    <w:rsid w:val="00C30D23"/>
    <w:rsid w:val="00C30DA2"/>
    <w:rsid w:val="00C31099"/>
    <w:rsid w:val="00C31125"/>
    <w:rsid w:val="00C31328"/>
    <w:rsid w:val="00C31510"/>
    <w:rsid w:val="00C31A9E"/>
    <w:rsid w:val="00C31B7F"/>
    <w:rsid w:val="00C31C66"/>
    <w:rsid w:val="00C31C87"/>
    <w:rsid w:val="00C31DD0"/>
    <w:rsid w:val="00C31EFC"/>
    <w:rsid w:val="00C32042"/>
    <w:rsid w:val="00C322F7"/>
    <w:rsid w:val="00C324F3"/>
    <w:rsid w:val="00C32530"/>
    <w:rsid w:val="00C32632"/>
    <w:rsid w:val="00C32751"/>
    <w:rsid w:val="00C328A3"/>
    <w:rsid w:val="00C328F2"/>
    <w:rsid w:val="00C32979"/>
    <w:rsid w:val="00C329D7"/>
    <w:rsid w:val="00C32D5F"/>
    <w:rsid w:val="00C32E73"/>
    <w:rsid w:val="00C333E9"/>
    <w:rsid w:val="00C33584"/>
    <w:rsid w:val="00C33599"/>
    <w:rsid w:val="00C33672"/>
    <w:rsid w:val="00C33786"/>
    <w:rsid w:val="00C33908"/>
    <w:rsid w:val="00C33A5C"/>
    <w:rsid w:val="00C33E7E"/>
    <w:rsid w:val="00C34227"/>
    <w:rsid w:val="00C3440F"/>
    <w:rsid w:val="00C3458F"/>
    <w:rsid w:val="00C346A4"/>
    <w:rsid w:val="00C348F2"/>
    <w:rsid w:val="00C34913"/>
    <w:rsid w:val="00C3492D"/>
    <w:rsid w:val="00C349F8"/>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7B9"/>
    <w:rsid w:val="00C37B4B"/>
    <w:rsid w:val="00C37CD1"/>
    <w:rsid w:val="00C40452"/>
    <w:rsid w:val="00C40805"/>
    <w:rsid w:val="00C40A10"/>
    <w:rsid w:val="00C40D9F"/>
    <w:rsid w:val="00C411CE"/>
    <w:rsid w:val="00C41373"/>
    <w:rsid w:val="00C41710"/>
    <w:rsid w:val="00C41B94"/>
    <w:rsid w:val="00C42187"/>
    <w:rsid w:val="00C42298"/>
    <w:rsid w:val="00C422F7"/>
    <w:rsid w:val="00C4235E"/>
    <w:rsid w:val="00C424AB"/>
    <w:rsid w:val="00C42753"/>
    <w:rsid w:val="00C42875"/>
    <w:rsid w:val="00C42AE4"/>
    <w:rsid w:val="00C42CCB"/>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5F4D"/>
    <w:rsid w:val="00C46141"/>
    <w:rsid w:val="00C46623"/>
    <w:rsid w:val="00C468EE"/>
    <w:rsid w:val="00C46B6B"/>
    <w:rsid w:val="00C46C9F"/>
    <w:rsid w:val="00C46E41"/>
    <w:rsid w:val="00C46F50"/>
    <w:rsid w:val="00C4715C"/>
    <w:rsid w:val="00C47566"/>
    <w:rsid w:val="00C478F5"/>
    <w:rsid w:val="00C47C32"/>
    <w:rsid w:val="00C500AB"/>
    <w:rsid w:val="00C500CA"/>
    <w:rsid w:val="00C500DD"/>
    <w:rsid w:val="00C500F8"/>
    <w:rsid w:val="00C502BB"/>
    <w:rsid w:val="00C504BA"/>
    <w:rsid w:val="00C506A1"/>
    <w:rsid w:val="00C5076A"/>
    <w:rsid w:val="00C507EF"/>
    <w:rsid w:val="00C50BAE"/>
    <w:rsid w:val="00C50DBC"/>
    <w:rsid w:val="00C50DD8"/>
    <w:rsid w:val="00C510DA"/>
    <w:rsid w:val="00C516D4"/>
    <w:rsid w:val="00C5177D"/>
    <w:rsid w:val="00C517AD"/>
    <w:rsid w:val="00C51847"/>
    <w:rsid w:val="00C518C2"/>
    <w:rsid w:val="00C519F4"/>
    <w:rsid w:val="00C51CF2"/>
    <w:rsid w:val="00C51D7F"/>
    <w:rsid w:val="00C5221D"/>
    <w:rsid w:val="00C5227C"/>
    <w:rsid w:val="00C522BF"/>
    <w:rsid w:val="00C52314"/>
    <w:rsid w:val="00C52634"/>
    <w:rsid w:val="00C52736"/>
    <w:rsid w:val="00C52DC4"/>
    <w:rsid w:val="00C52EAC"/>
    <w:rsid w:val="00C530B3"/>
    <w:rsid w:val="00C531E1"/>
    <w:rsid w:val="00C53341"/>
    <w:rsid w:val="00C536AF"/>
    <w:rsid w:val="00C53B2F"/>
    <w:rsid w:val="00C54141"/>
    <w:rsid w:val="00C54185"/>
    <w:rsid w:val="00C542B9"/>
    <w:rsid w:val="00C54523"/>
    <w:rsid w:val="00C54845"/>
    <w:rsid w:val="00C54E3F"/>
    <w:rsid w:val="00C5535A"/>
    <w:rsid w:val="00C55494"/>
    <w:rsid w:val="00C557EE"/>
    <w:rsid w:val="00C55E33"/>
    <w:rsid w:val="00C55ECA"/>
    <w:rsid w:val="00C56035"/>
    <w:rsid w:val="00C564C0"/>
    <w:rsid w:val="00C56FB7"/>
    <w:rsid w:val="00C56FE8"/>
    <w:rsid w:val="00C5703E"/>
    <w:rsid w:val="00C5712D"/>
    <w:rsid w:val="00C572E6"/>
    <w:rsid w:val="00C57A8A"/>
    <w:rsid w:val="00C57E08"/>
    <w:rsid w:val="00C57FE6"/>
    <w:rsid w:val="00C6047E"/>
    <w:rsid w:val="00C6072D"/>
    <w:rsid w:val="00C60CB0"/>
    <w:rsid w:val="00C614D1"/>
    <w:rsid w:val="00C618FA"/>
    <w:rsid w:val="00C61F42"/>
    <w:rsid w:val="00C61F6D"/>
    <w:rsid w:val="00C620D3"/>
    <w:rsid w:val="00C62154"/>
    <w:rsid w:val="00C62165"/>
    <w:rsid w:val="00C62353"/>
    <w:rsid w:val="00C62426"/>
    <w:rsid w:val="00C624F0"/>
    <w:rsid w:val="00C6254F"/>
    <w:rsid w:val="00C62622"/>
    <w:rsid w:val="00C62712"/>
    <w:rsid w:val="00C627CB"/>
    <w:rsid w:val="00C6291B"/>
    <w:rsid w:val="00C6295D"/>
    <w:rsid w:val="00C62A0F"/>
    <w:rsid w:val="00C62D65"/>
    <w:rsid w:val="00C62EFC"/>
    <w:rsid w:val="00C63378"/>
    <w:rsid w:val="00C63C27"/>
    <w:rsid w:val="00C63C4D"/>
    <w:rsid w:val="00C642F9"/>
    <w:rsid w:val="00C64619"/>
    <w:rsid w:val="00C648E3"/>
    <w:rsid w:val="00C6499F"/>
    <w:rsid w:val="00C64B14"/>
    <w:rsid w:val="00C64B2D"/>
    <w:rsid w:val="00C64B50"/>
    <w:rsid w:val="00C64CAD"/>
    <w:rsid w:val="00C64DB9"/>
    <w:rsid w:val="00C65304"/>
    <w:rsid w:val="00C65525"/>
    <w:rsid w:val="00C65631"/>
    <w:rsid w:val="00C656CB"/>
    <w:rsid w:val="00C657A1"/>
    <w:rsid w:val="00C658B1"/>
    <w:rsid w:val="00C65D4C"/>
    <w:rsid w:val="00C65E1D"/>
    <w:rsid w:val="00C65FB4"/>
    <w:rsid w:val="00C6600E"/>
    <w:rsid w:val="00C66290"/>
    <w:rsid w:val="00C66379"/>
    <w:rsid w:val="00C665CE"/>
    <w:rsid w:val="00C667F2"/>
    <w:rsid w:val="00C668B5"/>
    <w:rsid w:val="00C66986"/>
    <w:rsid w:val="00C66C7E"/>
    <w:rsid w:val="00C66DBE"/>
    <w:rsid w:val="00C67076"/>
    <w:rsid w:val="00C672FF"/>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ABA"/>
    <w:rsid w:val="00C72C0D"/>
    <w:rsid w:val="00C72CD2"/>
    <w:rsid w:val="00C72EBC"/>
    <w:rsid w:val="00C72F52"/>
    <w:rsid w:val="00C73212"/>
    <w:rsid w:val="00C733A8"/>
    <w:rsid w:val="00C7354F"/>
    <w:rsid w:val="00C735FD"/>
    <w:rsid w:val="00C73CF5"/>
    <w:rsid w:val="00C73D0C"/>
    <w:rsid w:val="00C740EB"/>
    <w:rsid w:val="00C74203"/>
    <w:rsid w:val="00C74AEB"/>
    <w:rsid w:val="00C74C2E"/>
    <w:rsid w:val="00C74C93"/>
    <w:rsid w:val="00C74E54"/>
    <w:rsid w:val="00C750AE"/>
    <w:rsid w:val="00C75293"/>
    <w:rsid w:val="00C75450"/>
    <w:rsid w:val="00C7549E"/>
    <w:rsid w:val="00C75B12"/>
    <w:rsid w:val="00C75B7C"/>
    <w:rsid w:val="00C75BAE"/>
    <w:rsid w:val="00C75DC9"/>
    <w:rsid w:val="00C76229"/>
    <w:rsid w:val="00C767EE"/>
    <w:rsid w:val="00C76C01"/>
    <w:rsid w:val="00C76D2D"/>
    <w:rsid w:val="00C76F61"/>
    <w:rsid w:val="00C77467"/>
    <w:rsid w:val="00C7751A"/>
    <w:rsid w:val="00C77D47"/>
    <w:rsid w:val="00C8004D"/>
    <w:rsid w:val="00C8012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9AC"/>
    <w:rsid w:val="00C82B3A"/>
    <w:rsid w:val="00C82BD3"/>
    <w:rsid w:val="00C82C9E"/>
    <w:rsid w:val="00C82D6C"/>
    <w:rsid w:val="00C8317D"/>
    <w:rsid w:val="00C838F5"/>
    <w:rsid w:val="00C83A66"/>
    <w:rsid w:val="00C83AE4"/>
    <w:rsid w:val="00C83B4F"/>
    <w:rsid w:val="00C83BB1"/>
    <w:rsid w:val="00C83CB4"/>
    <w:rsid w:val="00C842A7"/>
    <w:rsid w:val="00C842DC"/>
    <w:rsid w:val="00C84877"/>
    <w:rsid w:val="00C84D3A"/>
    <w:rsid w:val="00C84FB9"/>
    <w:rsid w:val="00C85455"/>
    <w:rsid w:val="00C8551F"/>
    <w:rsid w:val="00C855D8"/>
    <w:rsid w:val="00C85698"/>
    <w:rsid w:val="00C85781"/>
    <w:rsid w:val="00C857E3"/>
    <w:rsid w:val="00C85BBC"/>
    <w:rsid w:val="00C85D4F"/>
    <w:rsid w:val="00C861A2"/>
    <w:rsid w:val="00C861AA"/>
    <w:rsid w:val="00C865F8"/>
    <w:rsid w:val="00C86C20"/>
    <w:rsid w:val="00C86CEF"/>
    <w:rsid w:val="00C86F3D"/>
    <w:rsid w:val="00C871F7"/>
    <w:rsid w:val="00C876A8"/>
    <w:rsid w:val="00C87D5D"/>
    <w:rsid w:val="00C87D67"/>
    <w:rsid w:val="00C87EBE"/>
    <w:rsid w:val="00C90D05"/>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1F30"/>
    <w:rsid w:val="00C9200C"/>
    <w:rsid w:val="00C920E6"/>
    <w:rsid w:val="00C9244B"/>
    <w:rsid w:val="00C9278D"/>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B63"/>
    <w:rsid w:val="00C94CF5"/>
    <w:rsid w:val="00C95176"/>
    <w:rsid w:val="00C953CE"/>
    <w:rsid w:val="00C957FE"/>
    <w:rsid w:val="00C9594B"/>
    <w:rsid w:val="00C95B51"/>
    <w:rsid w:val="00C95C98"/>
    <w:rsid w:val="00C96382"/>
    <w:rsid w:val="00C9652F"/>
    <w:rsid w:val="00C969AA"/>
    <w:rsid w:val="00C96D9E"/>
    <w:rsid w:val="00C96F79"/>
    <w:rsid w:val="00C97059"/>
    <w:rsid w:val="00C97089"/>
    <w:rsid w:val="00C97200"/>
    <w:rsid w:val="00C9721D"/>
    <w:rsid w:val="00C97225"/>
    <w:rsid w:val="00C97233"/>
    <w:rsid w:val="00C973D6"/>
    <w:rsid w:val="00C973E6"/>
    <w:rsid w:val="00C974E5"/>
    <w:rsid w:val="00C9761B"/>
    <w:rsid w:val="00C9791E"/>
    <w:rsid w:val="00C97F46"/>
    <w:rsid w:val="00CA0957"/>
    <w:rsid w:val="00CA09C0"/>
    <w:rsid w:val="00CA0B17"/>
    <w:rsid w:val="00CA0CA9"/>
    <w:rsid w:val="00CA1073"/>
    <w:rsid w:val="00CA11E0"/>
    <w:rsid w:val="00CA15FA"/>
    <w:rsid w:val="00CA166E"/>
    <w:rsid w:val="00CA1773"/>
    <w:rsid w:val="00CA17A5"/>
    <w:rsid w:val="00CA19C7"/>
    <w:rsid w:val="00CA1D3F"/>
    <w:rsid w:val="00CA1D72"/>
    <w:rsid w:val="00CA2551"/>
    <w:rsid w:val="00CA2800"/>
    <w:rsid w:val="00CA283E"/>
    <w:rsid w:val="00CA29CD"/>
    <w:rsid w:val="00CA2E4A"/>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54C"/>
    <w:rsid w:val="00CA7C94"/>
    <w:rsid w:val="00CA7CE1"/>
    <w:rsid w:val="00CB05EC"/>
    <w:rsid w:val="00CB05F3"/>
    <w:rsid w:val="00CB0911"/>
    <w:rsid w:val="00CB09DA"/>
    <w:rsid w:val="00CB0B76"/>
    <w:rsid w:val="00CB0E4F"/>
    <w:rsid w:val="00CB0FF5"/>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B25"/>
    <w:rsid w:val="00CB2C3E"/>
    <w:rsid w:val="00CB2D74"/>
    <w:rsid w:val="00CB2E56"/>
    <w:rsid w:val="00CB3587"/>
    <w:rsid w:val="00CB36FA"/>
    <w:rsid w:val="00CB3963"/>
    <w:rsid w:val="00CB3B45"/>
    <w:rsid w:val="00CB3CB8"/>
    <w:rsid w:val="00CB428B"/>
    <w:rsid w:val="00CB4472"/>
    <w:rsid w:val="00CB4574"/>
    <w:rsid w:val="00CB47C1"/>
    <w:rsid w:val="00CB4917"/>
    <w:rsid w:val="00CB4A67"/>
    <w:rsid w:val="00CB4BC1"/>
    <w:rsid w:val="00CB4D6E"/>
    <w:rsid w:val="00CB4FDA"/>
    <w:rsid w:val="00CB55D8"/>
    <w:rsid w:val="00CB56DD"/>
    <w:rsid w:val="00CB57FF"/>
    <w:rsid w:val="00CB58D8"/>
    <w:rsid w:val="00CB5C90"/>
    <w:rsid w:val="00CB5E17"/>
    <w:rsid w:val="00CB5FAF"/>
    <w:rsid w:val="00CB614E"/>
    <w:rsid w:val="00CB622B"/>
    <w:rsid w:val="00CB65F0"/>
    <w:rsid w:val="00CB6937"/>
    <w:rsid w:val="00CB6952"/>
    <w:rsid w:val="00CB6BF7"/>
    <w:rsid w:val="00CB6DE1"/>
    <w:rsid w:val="00CB7117"/>
    <w:rsid w:val="00CB720E"/>
    <w:rsid w:val="00CB73CF"/>
    <w:rsid w:val="00CB789E"/>
    <w:rsid w:val="00CB79FB"/>
    <w:rsid w:val="00CB7B24"/>
    <w:rsid w:val="00CB7BD4"/>
    <w:rsid w:val="00CB7F80"/>
    <w:rsid w:val="00CC0143"/>
    <w:rsid w:val="00CC01AE"/>
    <w:rsid w:val="00CC0F13"/>
    <w:rsid w:val="00CC1391"/>
    <w:rsid w:val="00CC1692"/>
    <w:rsid w:val="00CC1774"/>
    <w:rsid w:val="00CC19CE"/>
    <w:rsid w:val="00CC1D21"/>
    <w:rsid w:val="00CC1FDB"/>
    <w:rsid w:val="00CC2136"/>
    <w:rsid w:val="00CC24AC"/>
    <w:rsid w:val="00CC267C"/>
    <w:rsid w:val="00CC2928"/>
    <w:rsid w:val="00CC2BF4"/>
    <w:rsid w:val="00CC2CE2"/>
    <w:rsid w:val="00CC2F98"/>
    <w:rsid w:val="00CC307E"/>
    <w:rsid w:val="00CC3527"/>
    <w:rsid w:val="00CC36FD"/>
    <w:rsid w:val="00CC3818"/>
    <w:rsid w:val="00CC3A56"/>
    <w:rsid w:val="00CC3AFE"/>
    <w:rsid w:val="00CC4156"/>
    <w:rsid w:val="00CC43CC"/>
    <w:rsid w:val="00CC4442"/>
    <w:rsid w:val="00CC44A7"/>
    <w:rsid w:val="00CC464E"/>
    <w:rsid w:val="00CC491B"/>
    <w:rsid w:val="00CC4A76"/>
    <w:rsid w:val="00CC5A5A"/>
    <w:rsid w:val="00CC5F23"/>
    <w:rsid w:val="00CC667E"/>
    <w:rsid w:val="00CC6700"/>
    <w:rsid w:val="00CC67BF"/>
    <w:rsid w:val="00CC68F4"/>
    <w:rsid w:val="00CC6AB6"/>
    <w:rsid w:val="00CC6B13"/>
    <w:rsid w:val="00CC6B78"/>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4CB"/>
    <w:rsid w:val="00CD2618"/>
    <w:rsid w:val="00CD2831"/>
    <w:rsid w:val="00CD306C"/>
    <w:rsid w:val="00CD328C"/>
    <w:rsid w:val="00CD38A1"/>
    <w:rsid w:val="00CD394C"/>
    <w:rsid w:val="00CD424B"/>
    <w:rsid w:val="00CD456F"/>
    <w:rsid w:val="00CD486B"/>
    <w:rsid w:val="00CD48A6"/>
    <w:rsid w:val="00CD4A60"/>
    <w:rsid w:val="00CD4AB8"/>
    <w:rsid w:val="00CD4BF6"/>
    <w:rsid w:val="00CD5136"/>
    <w:rsid w:val="00CD57B1"/>
    <w:rsid w:val="00CD5D7C"/>
    <w:rsid w:val="00CD6112"/>
    <w:rsid w:val="00CD64F7"/>
    <w:rsid w:val="00CD664B"/>
    <w:rsid w:val="00CD6900"/>
    <w:rsid w:val="00CD6A6D"/>
    <w:rsid w:val="00CD7086"/>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B"/>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5D"/>
    <w:rsid w:val="00CE47C9"/>
    <w:rsid w:val="00CE4D55"/>
    <w:rsid w:val="00CE4DCD"/>
    <w:rsid w:val="00CE4FEB"/>
    <w:rsid w:val="00CE5038"/>
    <w:rsid w:val="00CE52AA"/>
    <w:rsid w:val="00CE53C3"/>
    <w:rsid w:val="00CE557B"/>
    <w:rsid w:val="00CE55E9"/>
    <w:rsid w:val="00CE5A25"/>
    <w:rsid w:val="00CE602E"/>
    <w:rsid w:val="00CE61DA"/>
    <w:rsid w:val="00CE63E7"/>
    <w:rsid w:val="00CE6409"/>
    <w:rsid w:val="00CE6561"/>
    <w:rsid w:val="00CE696A"/>
    <w:rsid w:val="00CE6B2D"/>
    <w:rsid w:val="00CE6BCE"/>
    <w:rsid w:val="00CE6DEB"/>
    <w:rsid w:val="00CE6E83"/>
    <w:rsid w:val="00CE6E8A"/>
    <w:rsid w:val="00CE705D"/>
    <w:rsid w:val="00CE71C9"/>
    <w:rsid w:val="00CE72B1"/>
    <w:rsid w:val="00CE737C"/>
    <w:rsid w:val="00CE7663"/>
    <w:rsid w:val="00CE77EC"/>
    <w:rsid w:val="00CE7A8C"/>
    <w:rsid w:val="00CE7B6D"/>
    <w:rsid w:val="00CF01A5"/>
    <w:rsid w:val="00CF036A"/>
    <w:rsid w:val="00CF06D7"/>
    <w:rsid w:val="00CF07A0"/>
    <w:rsid w:val="00CF082A"/>
    <w:rsid w:val="00CF0D1E"/>
    <w:rsid w:val="00CF1007"/>
    <w:rsid w:val="00CF1094"/>
    <w:rsid w:val="00CF11A1"/>
    <w:rsid w:val="00CF1267"/>
    <w:rsid w:val="00CF1370"/>
    <w:rsid w:val="00CF1465"/>
    <w:rsid w:val="00CF14D0"/>
    <w:rsid w:val="00CF1847"/>
    <w:rsid w:val="00CF1899"/>
    <w:rsid w:val="00CF1AAD"/>
    <w:rsid w:val="00CF1D1F"/>
    <w:rsid w:val="00CF1DE6"/>
    <w:rsid w:val="00CF2024"/>
    <w:rsid w:val="00CF2624"/>
    <w:rsid w:val="00CF29A7"/>
    <w:rsid w:val="00CF2BDA"/>
    <w:rsid w:val="00CF2C4D"/>
    <w:rsid w:val="00CF2D26"/>
    <w:rsid w:val="00CF2DE8"/>
    <w:rsid w:val="00CF3274"/>
    <w:rsid w:val="00CF3415"/>
    <w:rsid w:val="00CF3BEB"/>
    <w:rsid w:val="00CF3CD4"/>
    <w:rsid w:val="00CF3E49"/>
    <w:rsid w:val="00CF3E70"/>
    <w:rsid w:val="00CF4121"/>
    <w:rsid w:val="00CF4DFC"/>
    <w:rsid w:val="00CF4E37"/>
    <w:rsid w:val="00CF4EB4"/>
    <w:rsid w:val="00CF4F29"/>
    <w:rsid w:val="00CF510C"/>
    <w:rsid w:val="00CF5117"/>
    <w:rsid w:val="00CF51F7"/>
    <w:rsid w:val="00CF5316"/>
    <w:rsid w:val="00CF53EB"/>
    <w:rsid w:val="00CF5679"/>
    <w:rsid w:val="00CF5C26"/>
    <w:rsid w:val="00CF5D65"/>
    <w:rsid w:val="00CF5EE8"/>
    <w:rsid w:val="00CF62F9"/>
    <w:rsid w:val="00CF65E3"/>
    <w:rsid w:val="00CF677F"/>
    <w:rsid w:val="00CF67A5"/>
    <w:rsid w:val="00CF691C"/>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3D18"/>
    <w:rsid w:val="00D0426D"/>
    <w:rsid w:val="00D042C4"/>
    <w:rsid w:val="00D04418"/>
    <w:rsid w:val="00D04437"/>
    <w:rsid w:val="00D04AAF"/>
    <w:rsid w:val="00D04BD0"/>
    <w:rsid w:val="00D059FF"/>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0E15"/>
    <w:rsid w:val="00D11037"/>
    <w:rsid w:val="00D1138A"/>
    <w:rsid w:val="00D118B8"/>
    <w:rsid w:val="00D11CF7"/>
    <w:rsid w:val="00D11EF5"/>
    <w:rsid w:val="00D120A5"/>
    <w:rsid w:val="00D121E9"/>
    <w:rsid w:val="00D1232B"/>
    <w:rsid w:val="00D123A0"/>
    <w:rsid w:val="00D12413"/>
    <w:rsid w:val="00D1244D"/>
    <w:rsid w:val="00D12583"/>
    <w:rsid w:val="00D12711"/>
    <w:rsid w:val="00D12712"/>
    <w:rsid w:val="00D12D69"/>
    <w:rsid w:val="00D12EBD"/>
    <w:rsid w:val="00D12FCC"/>
    <w:rsid w:val="00D13093"/>
    <w:rsid w:val="00D13142"/>
    <w:rsid w:val="00D1392F"/>
    <w:rsid w:val="00D13BC9"/>
    <w:rsid w:val="00D13EEE"/>
    <w:rsid w:val="00D143D5"/>
    <w:rsid w:val="00D14773"/>
    <w:rsid w:val="00D14CF7"/>
    <w:rsid w:val="00D14D3A"/>
    <w:rsid w:val="00D14DDE"/>
    <w:rsid w:val="00D1500B"/>
    <w:rsid w:val="00D157A5"/>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1ADE"/>
    <w:rsid w:val="00D22179"/>
    <w:rsid w:val="00D22187"/>
    <w:rsid w:val="00D223AF"/>
    <w:rsid w:val="00D223F3"/>
    <w:rsid w:val="00D22426"/>
    <w:rsid w:val="00D22444"/>
    <w:rsid w:val="00D224F5"/>
    <w:rsid w:val="00D2265B"/>
    <w:rsid w:val="00D2274F"/>
    <w:rsid w:val="00D22F89"/>
    <w:rsid w:val="00D23444"/>
    <w:rsid w:val="00D23924"/>
    <w:rsid w:val="00D2407C"/>
    <w:rsid w:val="00D24628"/>
    <w:rsid w:val="00D2465C"/>
    <w:rsid w:val="00D24CD4"/>
    <w:rsid w:val="00D24E0D"/>
    <w:rsid w:val="00D24F36"/>
    <w:rsid w:val="00D24FA1"/>
    <w:rsid w:val="00D25091"/>
    <w:rsid w:val="00D252BB"/>
    <w:rsid w:val="00D25644"/>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9CC"/>
    <w:rsid w:val="00D27C2B"/>
    <w:rsid w:val="00D27D03"/>
    <w:rsid w:val="00D303A6"/>
    <w:rsid w:val="00D3040C"/>
    <w:rsid w:val="00D30494"/>
    <w:rsid w:val="00D305D7"/>
    <w:rsid w:val="00D305EE"/>
    <w:rsid w:val="00D306C4"/>
    <w:rsid w:val="00D3070F"/>
    <w:rsid w:val="00D31337"/>
    <w:rsid w:val="00D313A6"/>
    <w:rsid w:val="00D31537"/>
    <w:rsid w:val="00D316E8"/>
    <w:rsid w:val="00D317DC"/>
    <w:rsid w:val="00D31AC1"/>
    <w:rsid w:val="00D31F68"/>
    <w:rsid w:val="00D3222F"/>
    <w:rsid w:val="00D3239A"/>
    <w:rsid w:val="00D324C4"/>
    <w:rsid w:val="00D3261B"/>
    <w:rsid w:val="00D32B63"/>
    <w:rsid w:val="00D32CCA"/>
    <w:rsid w:val="00D32CDD"/>
    <w:rsid w:val="00D32D3A"/>
    <w:rsid w:val="00D32DD0"/>
    <w:rsid w:val="00D32FB8"/>
    <w:rsid w:val="00D32FFC"/>
    <w:rsid w:val="00D332C2"/>
    <w:rsid w:val="00D333A3"/>
    <w:rsid w:val="00D336C6"/>
    <w:rsid w:val="00D336FA"/>
    <w:rsid w:val="00D339F0"/>
    <w:rsid w:val="00D33A91"/>
    <w:rsid w:val="00D33B81"/>
    <w:rsid w:val="00D33E23"/>
    <w:rsid w:val="00D34218"/>
    <w:rsid w:val="00D3450B"/>
    <w:rsid w:val="00D3506A"/>
    <w:rsid w:val="00D35383"/>
    <w:rsid w:val="00D353C0"/>
    <w:rsid w:val="00D35663"/>
    <w:rsid w:val="00D35A55"/>
    <w:rsid w:val="00D35E1D"/>
    <w:rsid w:val="00D36100"/>
    <w:rsid w:val="00D3614B"/>
    <w:rsid w:val="00D36951"/>
    <w:rsid w:val="00D3697B"/>
    <w:rsid w:val="00D36998"/>
    <w:rsid w:val="00D369DB"/>
    <w:rsid w:val="00D36F18"/>
    <w:rsid w:val="00D370FF"/>
    <w:rsid w:val="00D3749A"/>
    <w:rsid w:val="00D37532"/>
    <w:rsid w:val="00D37834"/>
    <w:rsid w:val="00D3791B"/>
    <w:rsid w:val="00D37AE9"/>
    <w:rsid w:val="00D37EF1"/>
    <w:rsid w:val="00D400A6"/>
    <w:rsid w:val="00D401B6"/>
    <w:rsid w:val="00D401F9"/>
    <w:rsid w:val="00D40280"/>
    <w:rsid w:val="00D404A7"/>
    <w:rsid w:val="00D405AB"/>
    <w:rsid w:val="00D40740"/>
    <w:rsid w:val="00D4091F"/>
    <w:rsid w:val="00D409FC"/>
    <w:rsid w:val="00D40BB3"/>
    <w:rsid w:val="00D40F5D"/>
    <w:rsid w:val="00D410C2"/>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A71"/>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73F"/>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612"/>
    <w:rsid w:val="00D558AC"/>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983"/>
    <w:rsid w:val="00D57AC3"/>
    <w:rsid w:val="00D57BA7"/>
    <w:rsid w:val="00D57D89"/>
    <w:rsid w:val="00D57DF5"/>
    <w:rsid w:val="00D603AC"/>
    <w:rsid w:val="00D60B40"/>
    <w:rsid w:val="00D60C35"/>
    <w:rsid w:val="00D60E24"/>
    <w:rsid w:val="00D60FB5"/>
    <w:rsid w:val="00D611B1"/>
    <w:rsid w:val="00D611E6"/>
    <w:rsid w:val="00D612B0"/>
    <w:rsid w:val="00D61458"/>
    <w:rsid w:val="00D614F3"/>
    <w:rsid w:val="00D6192C"/>
    <w:rsid w:val="00D61E22"/>
    <w:rsid w:val="00D6253B"/>
    <w:rsid w:val="00D628BE"/>
    <w:rsid w:val="00D628C5"/>
    <w:rsid w:val="00D628CC"/>
    <w:rsid w:val="00D62A34"/>
    <w:rsid w:val="00D62A51"/>
    <w:rsid w:val="00D62D6A"/>
    <w:rsid w:val="00D62F9D"/>
    <w:rsid w:val="00D6319F"/>
    <w:rsid w:val="00D63266"/>
    <w:rsid w:val="00D634DF"/>
    <w:rsid w:val="00D63716"/>
    <w:rsid w:val="00D639A2"/>
    <w:rsid w:val="00D63C0C"/>
    <w:rsid w:val="00D6404B"/>
    <w:rsid w:val="00D641A9"/>
    <w:rsid w:val="00D6427D"/>
    <w:rsid w:val="00D6432B"/>
    <w:rsid w:val="00D644E6"/>
    <w:rsid w:val="00D645CB"/>
    <w:rsid w:val="00D64762"/>
    <w:rsid w:val="00D64C52"/>
    <w:rsid w:val="00D64CB4"/>
    <w:rsid w:val="00D64F4B"/>
    <w:rsid w:val="00D65146"/>
    <w:rsid w:val="00D6527F"/>
    <w:rsid w:val="00D65358"/>
    <w:rsid w:val="00D655E7"/>
    <w:rsid w:val="00D65C1E"/>
    <w:rsid w:val="00D65F10"/>
    <w:rsid w:val="00D65F5F"/>
    <w:rsid w:val="00D66119"/>
    <w:rsid w:val="00D662A2"/>
    <w:rsid w:val="00D66307"/>
    <w:rsid w:val="00D663D1"/>
    <w:rsid w:val="00D66AD4"/>
    <w:rsid w:val="00D66BEE"/>
    <w:rsid w:val="00D66CEA"/>
    <w:rsid w:val="00D66F7A"/>
    <w:rsid w:val="00D6740D"/>
    <w:rsid w:val="00D674AF"/>
    <w:rsid w:val="00D67773"/>
    <w:rsid w:val="00D67895"/>
    <w:rsid w:val="00D67940"/>
    <w:rsid w:val="00D67D33"/>
    <w:rsid w:val="00D701BC"/>
    <w:rsid w:val="00D70384"/>
    <w:rsid w:val="00D7052B"/>
    <w:rsid w:val="00D70965"/>
    <w:rsid w:val="00D70B3B"/>
    <w:rsid w:val="00D70D93"/>
    <w:rsid w:val="00D70DC3"/>
    <w:rsid w:val="00D71296"/>
    <w:rsid w:val="00D71553"/>
    <w:rsid w:val="00D71586"/>
    <w:rsid w:val="00D71B51"/>
    <w:rsid w:val="00D71DEE"/>
    <w:rsid w:val="00D722D5"/>
    <w:rsid w:val="00D723C0"/>
    <w:rsid w:val="00D72940"/>
    <w:rsid w:val="00D72CDC"/>
    <w:rsid w:val="00D73256"/>
    <w:rsid w:val="00D732DA"/>
    <w:rsid w:val="00D732DF"/>
    <w:rsid w:val="00D740A4"/>
    <w:rsid w:val="00D740E5"/>
    <w:rsid w:val="00D74100"/>
    <w:rsid w:val="00D7430C"/>
    <w:rsid w:val="00D743C9"/>
    <w:rsid w:val="00D74512"/>
    <w:rsid w:val="00D746D9"/>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61"/>
    <w:rsid w:val="00D76E7A"/>
    <w:rsid w:val="00D7776A"/>
    <w:rsid w:val="00D77AE4"/>
    <w:rsid w:val="00D77CD1"/>
    <w:rsid w:val="00D77E31"/>
    <w:rsid w:val="00D77F6A"/>
    <w:rsid w:val="00D80028"/>
    <w:rsid w:val="00D8055B"/>
    <w:rsid w:val="00D806FC"/>
    <w:rsid w:val="00D80964"/>
    <w:rsid w:val="00D80CE7"/>
    <w:rsid w:val="00D8183A"/>
    <w:rsid w:val="00D81A36"/>
    <w:rsid w:val="00D82099"/>
    <w:rsid w:val="00D8274F"/>
    <w:rsid w:val="00D829C2"/>
    <w:rsid w:val="00D82F78"/>
    <w:rsid w:val="00D83348"/>
    <w:rsid w:val="00D8339A"/>
    <w:rsid w:val="00D83507"/>
    <w:rsid w:val="00D83579"/>
    <w:rsid w:val="00D8359D"/>
    <w:rsid w:val="00D83702"/>
    <w:rsid w:val="00D837ED"/>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479"/>
    <w:rsid w:val="00D858B6"/>
    <w:rsid w:val="00D86064"/>
    <w:rsid w:val="00D86484"/>
    <w:rsid w:val="00D86505"/>
    <w:rsid w:val="00D86837"/>
    <w:rsid w:val="00D868E8"/>
    <w:rsid w:val="00D86934"/>
    <w:rsid w:val="00D86A11"/>
    <w:rsid w:val="00D86BB2"/>
    <w:rsid w:val="00D86C2D"/>
    <w:rsid w:val="00D86CBF"/>
    <w:rsid w:val="00D8711A"/>
    <w:rsid w:val="00D8732C"/>
    <w:rsid w:val="00D87496"/>
    <w:rsid w:val="00D874DF"/>
    <w:rsid w:val="00D87832"/>
    <w:rsid w:val="00D87847"/>
    <w:rsid w:val="00D87C27"/>
    <w:rsid w:val="00D87C4A"/>
    <w:rsid w:val="00D90310"/>
    <w:rsid w:val="00D90478"/>
    <w:rsid w:val="00D90CE3"/>
    <w:rsid w:val="00D90E62"/>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322"/>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659"/>
    <w:rsid w:val="00DA0983"/>
    <w:rsid w:val="00DA0DC1"/>
    <w:rsid w:val="00DA0EC5"/>
    <w:rsid w:val="00DA1021"/>
    <w:rsid w:val="00DA110B"/>
    <w:rsid w:val="00DA1853"/>
    <w:rsid w:val="00DA18EB"/>
    <w:rsid w:val="00DA1A79"/>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B18"/>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8C7"/>
    <w:rsid w:val="00DB2C8D"/>
    <w:rsid w:val="00DB2E59"/>
    <w:rsid w:val="00DB2F9F"/>
    <w:rsid w:val="00DB2FE5"/>
    <w:rsid w:val="00DB3247"/>
    <w:rsid w:val="00DB356E"/>
    <w:rsid w:val="00DB36E2"/>
    <w:rsid w:val="00DB3A5B"/>
    <w:rsid w:val="00DB41E7"/>
    <w:rsid w:val="00DB42D0"/>
    <w:rsid w:val="00DB4822"/>
    <w:rsid w:val="00DB48D4"/>
    <w:rsid w:val="00DB4EB2"/>
    <w:rsid w:val="00DB4FF2"/>
    <w:rsid w:val="00DB568C"/>
    <w:rsid w:val="00DB5692"/>
    <w:rsid w:val="00DB5744"/>
    <w:rsid w:val="00DB5B61"/>
    <w:rsid w:val="00DB606C"/>
    <w:rsid w:val="00DB6402"/>
    <w:rsid w:val="00DB688B"/>
    <w:rsid w:val="00DB6B13"/>
    <w:rsid w:val="00DB6B7E"/>
    <w:rsid w:val="00DB6BC4"/>
    <w:rsid w:val="00DB6C4D"/>
    <w:rsid w:val="00DB71A1"/>
    <w:rsid w:val="00DB73FA"/>
    <w:rsid w:val="00DB743E"/>
    <w:rsid w:val="00DB7733"/>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7CD"/>
    <w:rsid w:val="00DC595F"/>
    <w:rsid w:val="00DC6288"/>
    <w:rsid w:val="00DC633C"/>
    <w:rsid w:val="00DC638E"/>
    <w:rsid w:val="00DC64F2"/>
    <w:rsid w:val="00DC677D"/>
    <w:rsid w:val="00DC6CAA"/>
    <w:rsid w:val="00DC6CC1"/>
    <w:rsid w:val="00DC709F"/>
    <w:rsid w:val="00DC70D0"/>
    <w:rsid w:val="00DC7383"/>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A4B"/>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AEE"/>
    <w:rsid w:val="00DD7CDE"/>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1DB"/>
    <w:rsid w:val="00DE668A"/>
    <w:rsid w:val="00DE6923"/>
    <w:rsid w:val="00DE6CCC"/>
    <w:rsid w:val="00DE71A8"/>
    <w:rsid w:val="00DE7247"/>
    <w:rsid w:val="00DE77C9"/>
    <w:rsid w:val="00DE785C"/>
    <w:rsid w:val="00DE7EB4"/>
    <w:rsid w:val="00DE7ED0"/>
    <w:rsid w:val="00DE7ED6"/>
    <w:rsid w:val="00DF00A9"/>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1DE"/>
    <w:rsid w:val="00DF42E7"/>
    <w:rsid w:val="00DF4415"/>
    <w:rsid w:val="00DF44D9"/>
    <w:rsid w:val="00DF455B"/>
    <w:rsid w:val="00DF463A"/>
    <w:rsid w:val="00DF46F9"/>
    <w:rsid w:val="00DF4DA5"/>
    <w:rsid w:val="00DF4E2F"/>
    <w:rsid w:val="00DF5030"/>
    <w:rsid w:val="00DF51A5"/>
    <w:rsid w:val="00DF538A"/>
    <w:rsid w:val="00DF556B"/>
    <w:rsid w:val="00DF5D0B"/>
    <w:rsid w:val="00DF5FE3"/>
    <w:rsid w:val="00DF6200"/>
    <w:rsid w:val="00DF667F"/>
    <w:rsid w:val="00DF673C"/>
    <w:rsid w:val="00DF67CC"/>
    <w:rsid w:val="00DF696F"/>
    <w:rsid w:val="00DF6973"/>
    <w:rsid w:val="00DF6E99"/>
    <w:rsid w:val="00DF795F"/>
    <w:rsid w:val="00DF79D2"/>
    <w:rsid w:val="00DF7A42"/>
    <w:rsid w:val="00DF7A7C"/>
    <w:rsid w:val="00DF7ADA"/>
    <w:rsid w:val="00E000F1"/>
    <w:rsid w:val="00E00126"/>
    <w:rsid w:val="00E00182"/>
    <w:rsid w:val="00E00306"/>
    <w:rsid w:val="00E00325"/>
    <w:rsid w:val="00E00509"/>
    <w:rsid w:val="00E007F9"/>
    <w:rsid w:val="00E00E0F"/>
    <w:rsid w:val="00E01198"/>
    <w:rsid w:val="00E011BD"/>
    <w:rsid w:val="00E01238"/>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2FAA"/>
    <w:rsid w:val="00E031ED"/>
    <w:rsid w:val="00E03331"/>
    <w:rsid w:val="00E03563"/>
    <w:rsid w:val="00E036F2"/>
    <w:rsid w:val="00E0374C"/>
    <w:rsid w:val="00E0376C"/>
    <w:rsid w:val="00E03845"/>
    <w:rsid w:val="00E03881"/>
    <w:rsid w:val="00E0423E"/>
    <w:rsid w:val="00E045CE"/>
    <w:rsid w:val="00E04B57"/>
    <w:rsid w:val="00E04DBE"/>
    <w:rsid w:val="00E04E5A"/>
    <w:rsid w:val="00E04E75"/>
    <w:rsid w:val="00E0559D"/>
    <w:rsid w:val="00E0576C"/>
    <w:rsid w:val="00E05893"/>
    <w:rsid w:val="00E058F5"/>
    <w:rsid w:val="00E05DA1"/>
    <w:rsid w:val="00E05F2C"/>
    <w:rsid w:val="00E0603B"/>
    <w:rsid w:val="00E06241"/>
    <w:rsid w:val="00E0637B"/>
    <w:rsid w:val="00E0640A"/>
    <w:rsid w:val="00E067D6"/>
    <w:rsid w:val="00E067DE"/>
    <w:rsid w:val="00E068BA"/>
    <w:rsid w:val="00E06908"/>
    <w:rsid w:val="00E06C6D"/>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DBE"/>
    <w:rsid w:val="00E14EB2"/>
    <w:rsid w:val="00E15017"/>
    <w:rsid w:val="00E1533E"/>
    <w:rsid w:val="00E158CA"/>
    <w:rsid w:val="00E15905"/>
    <w:rsid w:val="00E15CB1"/>
    <w:rsid w:val="00E1603F"/>
    <w:rsid w:val="00E16125"/>
    <w:rsid w:val="00E16571"/>
    <w:rsid w:val="00E1659F"/>
    <w:rsid w:val="00E16753"/>
    <w:rsid w:val="00E16AD7"/>
    <w:rsid w:val="00E16CC8"/>
    <w:rsid w:val="00E16D49"/>
    <w:rsid w:val="00E171E3"/>
    <w:rsid w:val="00E1746B"/>
    <w:rsid w:val="00E17687"/>
    <w:rsid w:val="00E1798A"/>
    <w:rsid w:val="00E17B7D"/>
    <w:rsid w:val="00E17D29"/>
    <w:rsid w:val="00E17D5B"/>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89A"/>
    <w:rsid w:val="00E22978"/>
    <w:rsid w:val="00E232DE"/>
    <w:rsid w:val="00E23767"/>
    <w:rsid w:val="00E23951"/>
    <w:rsid w:val="00E23BD7"/>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3AC"/>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8C0"/>
    <w:rsid w:val="00E33BD1"/>
    <w:rsid w:val="00E349F7"/>
    <w:rsid w:val="00E34AB8"/>
    <w:rsid w:val="00E34FFE"/>
    <w:rsid w:val="00E35380"/>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BFB"/>
    <w:rsid w:val="00E37C5E"/>
    <w:rsid w:val="00E4083D"/>
    <w:rsid w:val="00E40AAD"/>
    <w:rsid w:val="00E40C5B"/>
    <w:rsid w:val="00E41B2F"/>
    <w:rsid w:val="00E423FD"/>
    <w:rsid w:val="00E424B4"/>
    <w:rsid w:val="00E424D7"/>
    <w:rsid w:val="00E430EC"/>
    <w:rsid w:val="00E43341"/>
    <w:rsid w:val="00E434E9"/>
    <w:rsid w:val="00E435AE"/>
    <w:rsid w:val="00E43A15"/>
    <w:rsid w:val="00E43ACD"/>
    <w:rsid w:val="00E43DAE"/>
    <w:rsid w:val="00E43EDA"/>
    <w:rsid w:val="00E4402B"/>
    <w:rsid w:val="00E444B9"/>
    <w:rsid w:val="00E45419"/>
    <w:rsid w:val="00E4557B"/>
    <w:rsid w:val="00E45964"/>
    <w:rsid w:val="00E4597A"/>
    <w:rsid w:val="00E45BF0"/>
    <w:rsid w:val="00E46202"/>
    <w:rsid w:val="00E463DF"/>
    <w:rsid w:val="00E465D6"/>
    <w:rsid w:val="00E46D43"/>
    <w:rsid w:val="00E47141"/>
    <w:rsid w:val="00E4731A"/>
    <w:rsid w:val="00E47398"/>
    <w:rsid w:val="00E47422"/>
    <w:rsid w:val="00E479B0"/>
    <w:rsid w:val="00E50014"/>
    <w:rsid w:val="00E50346"/>
    <w:rsid w:val="00E50462"/>
    <w:rsid w:val="00E506AE"/>
    <w:rsid w:val="00E5083C"/>
    <w:rsid w:val="00E50A1D"/>
    <w:rsid w:val="00E50A5C"/>
    <w:rsid w:val="00E50C42"/>
    <w:rsid w:val="00E50CBE"/>
    <w:rsid w:val="00E50D0E"/>
    <w:rsid w:val="00E50EA8"/>
    <w:rsid w:val="00E51043"/>
    <w:rsid w:val="00E510B0"/>
    <w:rsid w:val="00E51110"/>
    <w:rsid w:val="00E5181C"/>
    <w:rsid w:val="00E51882"/>
    <w:rsid w:val="00E51F32"/>
    <w:rsid w:val="00E524AA"/>
    <w:rsid w:val="00E52590"/>
    <w:rsid w:val="00E52A66"/>
    <w:rsid w:val="00E52B04"/>
    <w:rsid w:val="00E52D08"/>
    <w:rsid w:val="00E52F60"/>
    <w:rsid w:val="00E53121"/>
    <w:rsid w:val="00E536B3"/>
    <w:rsid w:val="00E53713"/>
    <w:rsid w:val="00E5375F"/>
    <w:rsid w:val="00E5377B"/>
    <w:rsid w:val="00E539C8"/>
    <w:rsid w:val="00E53B64"/>
    <w:rsid w:val="00E53DB1"/>
    <w:rsid w:val="00E53F28"/>
    <w:rsid w:val="00E541BD"/>
    <w:rsid w:val="00E54268"/>
    <w:rsid w:val="00E54726"/>
    <w:rsid w:val="00E5472E"/>
    <w:rsid w:val="00E548CC"/>
    <w:rsid w:val="00E548CF"/>
    <w:rsid w:val="00E54B30"/>
    <w:rsid w:val="00E54C99"/>
    <w:rsid w:val="00E54CE0"/>
    <w:rsid w:val="00E54F3A"/>
    <w:rsid w:val="00E54F3C"/>
    <w:rsid w:val="00E551E9"/>
    <w:rsid w:val="00E552F3"/>
    <w:rsid w:val="00E55364"/>
    <w:rsid w:val="00E55657"/>
    <w:rsid w:val="00E55834"/>
    <w:rsid w:val="00E55953"/>
    <w:rsid w:val="00E55FC2"/>
    <w:rsid w:val="00E56485"/>
    <w:rsid w:val="00E564D4"/>
    <w:rsid w:val="00E56641"/>
    <w:rsid w:val="00E56798"/>
    <w:rsid w:val="00E568B6"/>
    <w:rsid w:val="00E56936"/>
    <w:rsid w:val="00E56AEF"/>
    <w:rsid w:val="00E56AFD"/>
    <w:rsid w:val="00E56E7C"/>
    <w:rsid w:val="00E56EDD"/>
    <w:rsid w:val="00E572D0"/>
    <w:rsid w:val="00E57876"/>
    <w:rsid w:val="00E579E5"/>
    <w:rsid w:val="00E57D35"/>
    <w:rsid w:val="00E57E53"/>
    <w:rsid w:val="00E57FE7"/>
    <w:rsid w:val="00E60029"/>
    <w:rsid w:val="00E60047"/>
    <w:rsid w:val="00E60128"/>
    <w:rsid w:val="00E60171"/>
    <w:rsid w:val="00E6021F"/>
    <w:rsid w:val="00E60639"/>
    <w:rsid w:val="00E607E9"/>
    <w:rsid w:val="00E60B75"/>
    <w:rsid w:val="00E60BC2"/>
    <w:rsid w:val="00E60EA2"/>
    <w:rsid w:val="00E6172D"/>
    <w:rsid w:val="00E6177D"/>
    <w:rsid w:val="00E61879"/>
    <w:rsid w:val="00E619AC"/>
    <w:rsid w:val="00E61ECF"/>
    <w:rsid w:val="00E61F07"/>
    <w:rsid w:val="00E61F8E"/>
    <w:rsid w:val="00E62010"/>
    <w:rsid w:val="00E6234F"/>
    <w:rsid w:val="00E62563"/>
    <w:rsid w:val="00E6267E"/>
    <w:rsid w:val="00E626CC"/>
    <w:rsid w:val="00E629F9"/>
    <w:rsid w:val="00E62CE7"/>
    <w:rsid w:val="00E62D6E"/>
    <w:rsid w:val="00E62DE0"/>
    <w:rsid w:val="00E62E88"/>
    <w:rsid w:val="00E62ECC"/>
    <w:rsid w:val="00E62EEC"/>
    <w:rsid w:val="00E62EFB"/>
    <w:rsid w:val="00E62FBF"/>
    <w:rsid w:val="00E63064"/>
    <w:rsid w:val="00E631F5"/>
    <w:rsid w:val="00E632C1"/>
    <w:rsid w:val="00E632D7"/>
    <w:rsid w:val="00E63514"/>
    <w:rsid w:val="00E6355F"/>
    <w:rsid w:val="00E636F7"/>
    <w:rsid w:val="00E63797"/>
    <w:rsid w:val="00E638CD"/>
    <w:rsid w:val="00E639DB"/>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B88"/>
    <w:rsid w:val="00E66C40"/>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6D3"/>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6F05"/>
    <w:rsid w:val="00E771E8"/>
    <w:rsid w:val="00E77297"/>
    <w:rsid w:val="00E774DF"/>
    <w:rsid w:val="00E77540"/>
    <w:rsid w:val="00E77643"/>
    <w:rsid w:val="00E7765F"/>
    <w:rsid w:val="00E7768C"/>
    <w:rsid w:val="00E77D6F"/>
    <w:rsid w:val="00E77F62"/>
    <w:rsid w:val="00E80062"/>
    <w:rsid w:val="00E80157"/>
    <w:rsid w:val="00E802BD"/>
    <w:rsid w:val="00E806F8"/>
    <w:rsid w:val="00E808FB"/>
    <w:rsid w:val="00E80933"/>
    <w:rsid w:val="00E80BE7"/>
    <w:rsid w:val="00E80BF6"/>
    <w:rsid w:val="00E80FA8"/>
    <w:rsid w:val="00E81000"/>
    <w:rsid w:val="00E81970"/>
    <w:rsid w:val="00E81D92"/>
    <w:rsid w:val="00E81EA8"/>
    <w:rsid w:val="00E81F59"/>
    <w:rsid w:val="00E82274"/>
    <w:rsid w:val="00E823AA"/>
    <w:rsid w:val="00E82C9D"/>
    <w:rsid w:val="00E830BB"/>
    <w:rsid w:val="00E832E9"/>
    <w:rsid w:val="00E8331B"/>
    <w:rsid w:val="00E837D3"/>
    <w:rsid w:val="00E837DA"/>
    <w:rsid w:val="00E83833"/>
    <w:rsid w:val="00E83ACD"/>
    <w:rsid w:val="00E83B3E"/>
    <w:rsid w:val="00E83B8B"/>
    <w:rsid w:val="00E83E78"/>
    <w:rsid w:val="00E8407C"/>
    <w:rsid w:val="00E84495"/>
    <w:rsid w:val="00E845A0"/>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C8E"/>
    <w:rsid w:val="00E85D59"/>
    <w:rsid w:val="00E85DE1"/>
    <w:rsid w:val="00E85E63"/>
    <w:rsid w:val="00E85EEB"/>
    <w:rsid w:val="00E85F6E"/>
    <w:rsid w:val="00E860AC"/>
    <w:rsid w:val="00E861B9"/>
    <w:rsid w:val="00E86288"/>
    <w:rsid w:val="00E86496"/>
    <w:rsid w:val="00E86649"/>
    <w:rsid w:val="00E86A95"/>
    <w:rsid w:val="00E86BDA"/>
    <w:rsid w:val="00E86C71"/>
    <w:rsid w:val="00E86F5A"/>
    <w:rsid w:val="00E86FE5"/>
    <w:rsid w:val="00E87014"/>
    <w:rsid w:val="00E871B1"/>
    <w:rsid w:val="00E871DE"/>
    <w:rsid w:val="00E8751E"/>
    <w:rsid w:val="00E87669"/>
    <w:rsid w:val="00E87769"/>
    <w:rsid w:val="00E877CA"/>
    <w:rsid w:val="00E8781B"/>
    <w:rsid w:val="00E878BC"/>
    <w:rsid w:val="00E87A83"/>
    <w:rsid w:val="00E87B37"/>
    <w:rsid w:val="00E87FB3"/>
    <w:rsid w:val="00E900CB"/>
    <w:rsid w:val="00E9013F"/>
    <w:rsid w:val="00E9041C"/>
    <w:rsid w:val="00E90523"/>
    <w:rsid w:val="00E905AB"/>
    <w:rsid w:val="00E90699"/>
    <w:rsid w:val="00E90815"/>
    <w:rsid w:val="00E908B8"/>
    <w:rsid w:val="00E90D0B"/>
    <w:rsid w:val="00E91136"/>
    <w:rsid w:val="00E91206"/>
    <w:rsid w:val="00E913D3"/>
    <w:rsid w:val="00E914D2"/>
    <w:rsid w:val="00E9159F"/>
    <w:rsid w:val="00E91773"/>
    <w:rsid w:val="00E9187C"/>
    <w:rsid w:val="00E920BB"/>
    <w:rsid w:val="00E923D7"/>
    <w:rsid w:val="00E92600"/>
    <w:rsid w:val="00E9262B"/>
    <w:rsid w:val="00E92659"/>
    <w:rsid w:val="00E926C3"/>
    <w:rsid w:val="00E92C76"/>
    <w:rsid w:val="00E92D9B"/>
    <w:rsid w:val="00E92EE3"/>
    <w:rsid w:val="00E930D5"/>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6F7"/>
    <w:rsid w:val="00E95A2F"/>
    <w:rsid w:val="00E95CE6"/>
    <w:rsid w:val="00E95EB4"/>
    <w:rsid w:val="00E95F40"/>
    <w:rsid w:val="00E9609B"/>
    <w:rsid w:val="00E962ED"/>
    <w:rsid w:val="00E96355"/>
    <w:rsid w:val="00E96391"/>
    <w:rsid w:val="00E963CD"/>
    <w:rsid w:val="00E964B6"/>
    <w:rsid w:val="00E968DF"/>
    <w:rsid w:val="00E96B7A"/>
    <w:rsid w:val="00E97273"/>
    <w:rsid w:val="00E97298"/>
    <w:rsid w:val="00E9738D"/>
    <w:rsid w:val="00E9756A"/>
    <w:rsid w:val="00E975CF"/>
    <w:rsid w:val="00E976DE"/>
    <w:rsid w:val="00E97768"/>
    <w:rsid w:val="00E97B69"/>
    <w:rsid w:val="00E97B93"/>
    <w:rsid w:val="00E97B9E"/>
    <w:rsid w:val="00EA0177"/>
    <w:rsid w:val="00EA03C0"/>
    <w:rsid w:val="00EA04DD"/>
    <w:rsid w:val="00EA04FF"/>
    <w:rsid w:val="00EA0659"/>
    <w:rsid w:val="00EA0B17"/>
    <w:rsid w:val="00EA0B2A"/>
    <w:rsid w:val="00EA0CA9"/>
    <w:rsid w:val="00EA0F2D"/>
    <w:rsid w:val="00EA1062"/>
    <w:rsid w:val="00EA11A3"/>
    <w:rsid w:val="00EA1263"/>
    <w:rsid w:val="00EA171F"/>
    <w:rsid w:val="00EA190D"/>
    <w:rsid w:val="00EA1D43"/>
    <w:rsid w:val="00EA1FE5"/>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A78CE"/>
    <w:rsid w:val="00EB0165"/>
    <w:rsid w:val="00EB052D"/>
    <w:rsid w:val="00EB0943"/>
    <w:rsid w:val="00EB0961"/>
    <w:rsid w:val="00EB0AE6"/>
    <w:rsid w:val="00EB0D88"/>
    <w:rsid w:val="00EB0E08"/>
    <w:rsid w:val="00EB1685"/>
    <w:rsid w:val="00EB1A3E"/>
    <w:rsid w:val="00EB2902"/>
    <w:rsid w:val="00EB2AE4"/>
    <w:rsid w:val="00EB2D25"/>
    <w:rsid w:val="00EB3096"/>
    <w:rsid w:val="00EB321B"/>
    <w:rsid w:val="00EB43DA"/>
    <w:rsid w:val="00EB453B"/>
    <w:rsid w:val="00EB4640"/>
    <w:rsid w:val="00EB483A"/>
    <w:rsid w:val="00EB486C"/>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0F5"/>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93F"/>
    <w:rsid w:val="00EC2C30"/>
    <w:rsid w:val="00EC2DF8"/>
    <w:rsid w:val="00EC324D"/>
    <w:rsid w:val="00EC3317"/>
    <w:rsid w:val="00EC3681"/>
    <w:rsid w:val="00EC371A"/>
    <w:rsid w:val="00EC37EE"/>
    <w:rsid w:val="00EC3BC1"/>
    <w:rsid w:val="00EC3D3D"/>
    <w:rsid w:val="00EC3F19"/>
    <w:rsid w:val="00EC4050"/>
    <w:rsid w:val="00EC405C"/>
    <w:rsid w:val="00EC456D"/>
    <w:rsid w:val="00EC45AE"/>
    <w:rsid w:val="00EC47AF"/>
    <w:rsid w:val="00EC4C3F"/>
    <w:rsid w:val="00EC4CF7"/>
    <w:rsid w:val="00EC4DC4"/>
    <w:rsid w:val="00EC546D"/>
    <w:rsid w:val="00EC5899"/>
    <w:rsid w:val="00EC5BA1"/>
    <w:rsid w:val="00EC5CBA"/>
    <w:rsid w:val="00EC5EB3"/>
    <w:rsid w:val="00EC6672"/>
    <w:rsid w:val="00EC674C"/>
    <w:rsid w:val="00EC6987"/>
    <w:rsid w:val="00EC6AB9"/>
    <w:rsid w:val="00EC6BFB"/>
    <w:rsid w:val="00EC6C18"/>
    <w:rsid w:val="00EC7031"/>
    <w:rsid w:val="00EC75C7"/>
    <w:rsid w:val="00EC770A"/>
    <w:rsid w:val="00EC77AF"/>
    <w:rsid w:val="00EC79BE"/>
    <w:rsid w:val="00EC79DF"/>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9C0"/>
    <w:rsid w:val="00ED1AA7"/>
    <w:rsid w:val="00ED1B1B"/>
    <w:rsid w:val="00ED1D0B"/>
    <w:rsid w:val="00ED1D68"/>
    <w:rsid w:val="00ED1FF7"/>
    <w:rsid w:val="00ED218D"/>
    <w:rsid w:val="00ED2324"/>
    <w:rsid w:val="00ED276D"/>
    <w:rsid w:val="00ED2801"/>
    <w:rsid w:val="00ED2AE3"/>
    <w:rsid w:val="00ED2B04"/>
    <w:rsid w:val="00ED2EDC"/>
    <w:rsid w:val="00ED2F49"/>
    <w:rsid w:val="00ED34D0"/>
    <w:rsid w:val="00ED38C3"/>
    <w:rsid w:val="00ED3B21"/>
    <w:rsid w:val="00ED3C30"/>
    <w:rsid w:val="00ED3E3B"/>
    <w:rsid w:val="00ED3F9D"/>
    <w:rsid w:val="00ED4101"/>
    <w:rsid w:val="00ED4349"/>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CFF"/>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D7B"/>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0C"/>
    <w:rsid w:val="00EE718B"/>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A"/>
    <w:rsid w:val="00EF06EE"/>
    <w:rsid w:val="00EF0797"/>
    <w:rsid w:val="00EF07F2"/>
    <w:rsid w:val="00EF08E4"/>
    <w:rsid w:val="00EF0D2C"/>
    <w:rsid w:val="00EF10D2"/>
    <w:rsid w:val="00EF130F"/>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16"/>
    <w:rsid w:val="00EF34D9"/>
    <w:rsid w:val="00EF353B"/>
    <w:rsid w:val="00EF35BF"/>
    <w:rsid w:val="00EF38F7"/>
    <w:rsid w:val="00EF46A9"/>
    <w:rsid w:val="00EF46C3"/>
    <w:rsid w:val="00EF46C9"/>
    <w:rsid w:val="00EF4735"/>
    <w:rsid w:val="00EF491A"/>
    <w:rsid w:val="00EF509F"/>
    <w:rsid w:val="00EF55EC"/>
    <w:rsid w:val="00EF5813"/>
    <w:rsid w:val="00EF5926"/>
    <w:rsid w:val="00EF5B1D"/>
    <w:rsid w:val="00EF5C38"/>
    <w:rsid w:val="00EF5C64"/>
    <w:rsid w:val="00EF5D53"/>
    <w:rsid w:val="00EF5ED3"/>
    <w:rsid w:val="00EF63D7"/>
    <w:rsid w:val="00EF6621"/>
    <w:rsid w:val="00EF6652"/>
    <w:rsid w:val="00EF66A4"/>
    <w:rsid w:val="00EF6785"/>
    <w:rsid w:val="00EF67BC"/>
    <w:rsid w:val="00EF6948"/>
    <w:rsid w:val="00EF697C"/>
    <w:rsid w:val="00EF69D5"/>
    <w:rsid w:val="00EF6EE3"/>
    <w:rsid w:val="00EF6F1D"/>
    <w:rsid w:val="00EF753C"/>
    <w:rsid w:val="00EF7560"/>
    <w:rsid w:val="00EF7957"/>
    <w:rsid w:val="00EF7960"/>
    <w:rsid w:val="00EF7CCF"/>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2E78"/>
    <w:rsid w:val="00F0320D"/>
    <w:rsid w:val="00F03607"/>
    <w:rsid w:val="00F04074"/>
    <w:rsid w:val="00F0424B"/>
    <w:rsid w:val="00F04575"/>
    <w:rsid w:val="00F04674"/>
    <w:rsid w:val="00F04B9E"/>
    <w:rsid w:val="00F04C35"/>
    <w:rsid w:val="00F04DD8"/>
    <w:rsid w:val="00F04E21"/>
    <w:rsid w:val="00F04F38"/>
    <w:rsid w:val="00F05022"/>
    <w:rsid w:val="00F0547D"/>
    <w:rsid w:val="00F054F7"/>
    <w:rsid w:val="00F05599"/>
    <w:rsid w:val="00F0562A"/>
    <w:rsid w:val="00F058F3"/>
    <w:rsid w:val="00F0592D"/>
    <w:rsid w:val="00F05B83"/>
    <w:rsid w:val="00F05BFB"/>
    <w:rsid w:val="00F05D39"/>
    <w:rsid w:val="00F06397"/>
    <w:rsid w:val="00F065E3"/>
    <w:rsid w:val="00F0675C"/>
    <w:rsid w:val="00F0694C"/>
    <w:rsid w:val="00F06975"/>
    <w:rsid w:val="00F06A75"/>
    <w:rsid w:val="00F06AA7"/>
    <w:rsid w:val="00F06D9F"/>
    <w:rsid w:val="00F071C4"/>
    <w:rsid w:val="00F077C4"/>
    <w:rsid w:val="00F079CA"/>
    <w:rsid w:val="00F07D59"/>
    <w:rsid w:val="00F07E04"/>
    <w:rsid w:val="00F07EAD"/>
    <w:rsid w:val="00F10308"/>
    <w:rsid w:val="00F1070A"/>
    <w:rsid w:val="00F1071E"/>
    <w:rsid w:val="00F10761"/>
    <w:rsid w:val="00F10897"/>
    <w:rsid w:val="00F1091D"/>
    <w:rsid w:val="00F10A5A"/>
    <w:rsid w:val="00F10A74"/>
    <w:rsid w:val="00F10ACB"/>
    <w:rsid w:val="00F111B3"/>
    <w:rsid w:val="00F111D1"/>
    <w:rsid w:val="00F116C2"/>
    <w:rsid w:val="00F11726"/>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CC7"/>
    <w:rsid w:val="00F13D2B"/>
    <w:rsid w:val="00F13DDD"/>
    <w:rsid w:val="00F13E5D"/>
    <w:rsid w:val="00F140D7"/>
    <w:rsid w:val="00F14148"/>
    <w:rsid w:val="00F14344"/>
    <w:rsid w:val="00F14A18"/>
    <w:rsid w:val="00F15074"/>
    <w:rsid w:val="00F150B6"/>
    <w:rsid w:val="00F150C2"/>
    <w:rsid w:val="00F151B4"/>
    <w:rsid w:val="00F1574E"/>
    <w:rsid w:val="00F15776"/>
    <w:rsid w:val="00F159F2"/>
    <w:rsid w:val="00F15AF6"/>
    <w:rsid w:val="00F15B4C"/>
    <w:rsid w:val="00F15C7D"/>
    <w:rsid w:val="00F15FE3"/>
    <w:rsid w:val="00F1602F"/>
    <w:rsid w:val="00F160DE"/>
    <w:rsid w:val="00F16204"/>
    <w:rsid w:val="00F16329"/>
    <w:rsid w:val="00F16384"/>
    <w:rsid w:val="00F16464"/>
    <w:rsid w:val="00F16B50"/>
    <w:rsid w:val="00F16F2F"/>
    <w:rsid w:val="00F17543"/>
    <w:rsid w:val="00F17735"/>
    <w:rsid w:val="00F17836"/>
    <w:rsid w:val="00F179A0"/>
    <w:rsid w:val="00F179E4"/>
    <w:rsid w:val="00F20615"/>
    <w:rsid w:val="00F20734"/>
    <w:rsid w:val="00F20A72"/>
    <w:rsid w:val="00F20E3A"/>
    <w:rsid w:val="00F20F09"/>
    <w:rsid w:val="00F210BC"/>
    <w:rsid w:val="00F21671"/>
    <w:rsid w:val="00F2185B"/>
    <w:rsid w:val="00F21CD6"/>
    <w:rsid w:val="00F2208E"/>
    <w:rsid w:val="00F22094"/>
    <w:rsid w:val="00F2212D"/>
    <w:rsid w:val="00F2257B"/>
    <w:rsid w:val="00F225FB"/>
    <w:rsid w:val="00F22607"/>
    <w:rsid w:val="00F22AA4"/>
    <w:rsid w:val="00F22D56"/>
    <w:rsid w:val="00F22F7F"/>
    <w:rsid w:val="00F2302E"/>
    <w:rsid w:val="00F235A4"/>
    <w:rsid w:val="00F235CF"/>
    <w:rsid w:val="00F235F0"/>
    <w:rsid w:val="00F2368B"/>
    <w:rsid w:val="00F23A3E"/>
    <w:rsid w:val="00F23E7E"/>
    <w:rsid w:val="00F23F9C"/>
    <w:rsid w:val="00F24022"/>
    <w:rsid w:val="00F241E8"/>
    <w:rsid w:val="00F24364"/>
    <w:rsid w:val="00F243CB"/>
    <w:rsid w:val="00F2440F"/>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26E"/>
    <w:rsid w:val="00F26423"/>
    <w:rsid w:val="00F2691E"/>
    <w:rsid w:val="00F26D2E"/>
    <w:rsid w:val="00F26D95"/>
    <w:rsid w:val="00F271C8"/>
    <w:rsid w:val="00F2727B"/>
    <w:rsid w:val="00F272B5"/>
    <w:rsid w:val="00F27310"/>
    <w:rsid w:val="00F27384"/>
    <w:rsid w:val="00F2774B"/>
    <w:rsid w:val="00F27783"/>
    <w:rsid w:val="00F27847"/>
    <w:rsid w:val="00F27A68"/>
    <w:rsid w:val="00F27D0E"/>
    <w:rsid w:val="00F27D4F"/>
    <w:rsid w:val="00F30116"/>
    <w:rsid w:val="00F301F5"/>
    <w:rsid w:val="00F3020A"/>
    <w:rsid w:val="00F306C2"/>
    <w:rsid w:val="00F3087D"/>
    <w:rsid w:val="00F310FC"/>
    <w:rsid w:val="00F312A4"/>
    <w:rsid w:val="00F31535"/>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43"/>
    <w:rsid w:val="00F347DF"/>
    <w:rsid w:val="00F3485B"/>
    <w:rsid w:val="00F348A8"/>
    <w:rsid w:val="00F34DA9"/>
    <w:rsid w:val="00F34E7E"/>
    <w:rsid w:val="00F34F81"/>
    <w:rsid w:val="00F35907"/>
    <w:rsid w:val="00F35CB4"/>
    <w:rsid w:val="00F35EFA"/>
    <w:rsid w:val="00F36051"/>
    <w:rsid w:val="00F36137"/>
    <w:rsid w:val="00F36D57"/>
    <w:rsid w:val="00F36E0E"/>
    <w:rsid w:val="00F36F80"/>
    <w:rsid w:val="00F37207"/>
    <w:rsid w:val="00F3725B"/>
    <w:rsid w:val="00F373FB"/>
    <w:rsid w:val="00F37460"/>
    <w:rsid w:val="00F3762A"/>
    <w:rsid w:val="00F37666"/>
    <w:rsid w:val="00F377B2"/>
    <w:rsid w:val="00F37D9E"/>
    <w:rsid w:val="00F37E47"/>
    <w:rsid w:val="00F37E5B"/>
    <w:rsid w:val="00F37ED8"/>
    <w:rsid w:val="00F37EFE"/>
    <w:rsid w:val="00F37F1B"/>
    <w:rsid w:val="00F400F7"/>
    <w:rsid w:val="00F40589"/>
    <w:rsid w:val="00F405E1"/>
    <w:rsid w:val="00F4077F"/>
    <w:rsid w:val="00F407C9"/>
    <w:rsid w:val="00F40AB1"/>
    <w:rsid w:val="00F40AF0"/>
    <w:rsid w:val="00F40BBC"/>
    <w:rsid w:val="00F40E25"/>
    <w:rsid w:val="00F40FC5"/>
    <w:rsid w:val="00F41182"/>
    <w:rsid w:val="00F411A8"/>
    <w:rsid w:val="00F413DD"/>
    <w:rsid w:val="00F41715"/>
    <w:rsid w:val="00F41FA9"/>
    <w:rsid w:val="00F41FDD"/>
    <w:rsid w:val="00F4287D"/>
    <w:rsid w:val="00F42ABC"/>
    <w:rsid w:val="00F42E91"/>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4FE9"/>
    <w:rsid w:val="00F45147"/>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310"/>
    <w:rsid w:val="00F509F5"/>
    <w:rsid w:val="00F5149D"/>
    <w:rsid w:val="00F515EB"/>
    <w:rsid w:val="00F51745"/>
    <w:rsid w:val="00F5188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6BE"/>
    <w:rsid w:val="00F54DBC"/>
    <w:rsid w:val="00F550AA"/>
    <w:rsid w:val="00F555AE"/>
    <w:rsid w:val="00F559D9"/>
    <w:rsid w:val="00F55A8D"/>
    <w:rsid w:val="00F55B9D"/>
    <w:rsid w:val="00F55ECD"/>
    <w:rsid w:val="00F56643"/>
    <w:rsid w:val="00F56CC8"/>
    <w:rsid w:val="00F56DAA"/>
    <w:rsid w:val="00F56F20"/>
    <w:rsid w:val="00F56F65"/>
    <w:rsid w:val="00F570E1"/>
    <w:rsid w:val="00F57323"/>
    <w:rsid w:val="00F5737D"/>
    <w:rsid w:val="00F57866"/>
    <w:rsid w:val="00F57BBF"/>
    <w:rsid w:val="00F57F9C"/>
    <w:rsid w:val="00F60176"/>
    <w:rsid w:val="00F6060C"/>
    <w:rsid w:val="00F606D9"/>
    <w:rsid w:val="00F607E9"/>
    <w:rsid w:val="00F609D8"/>
    <w:rsid w:val="00F60C69"/>
    <w:rsid w:val="00F611C6"/>
    <w:rsid w:val="00F6130E"/>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3F85"/>
    <w:rsid w:val="00F64271"/>
    <w:rsid w:val="00F646E9"/>
    <w:rsid w:val="00F64832"/>
    <w:rsid w:val="00F64843"/>
    <w:rsid w:val="00F649C6"/>
    <w:rsid w:val="00F649CD"/>
    <w:rsid w:val="00F64AA3"/>
    <w:rsid w:val="00F64D06"/>
    <w:rsid w:val="00F64DA1"/>
    <w:rsid w:val="00F64EC9"/>
    <w:rsid w:val="00F64F04"/>
    <w:rsid w:val="00F64F50"/>
    <w:rsid w:val="00F6506F"/>
    <w:rsid w:val="00F65766"/>
    <w:rsid w:val="00F65839"/>
    <w:rsid w:val="00F65BF8"/>
    <w:rsid w:val="00F65E78"/>
    <w:rsid w:val="00F65ED3"/>
    <w:rsid w:val="00F65FA0"/>
    <w:rsid w:val="00F66180"/>
    <w:rsid w:val="00F66486"/>
    <w:rsid w:val="00F66A32"/>
    <w:rsid w:val="00F66E59"/>
    <w:rsid w:val="00F66EBA"/>
    <w:rsid w:val="00F66FD1"/>
    <w:rsid w:val="00F6713A"/>
    <w:rsid w:val="00F672A6"/>
    <w:rsid w:val="00F67322"/>
    <w:rsid w:val="00F6747B"/>
    <w:rsid w:val="00F67B7E"/>
    <w:rsid w:val="00F67B89"/>
    <w:rsid w:val="00F701DC"/>
    <w:rsid w:val="00F701F7"/>
    <w:rsid w:val="00F70259"/>
    <w:rsid w:val="00F7029F"/>
    <w:rsid w:val="00F7032C"/>
    <w:rsid w:val="00F70718"/>
    <w:rsid w:val="00F70810"/>
    <w:rsid w:val="00F7094B"/>
    <w:rsid w:val="00F70992"/>
    <w:rsid w:val="00F710E7"/>
    <w:rsid w:val="00F71233"/>
    <w:rsid w:val="00F713CC"/>
    <w:rsid w:val="00F71706"/>
    <w:rsid w:val="00F72667"/>
    <w:rsid w:val="00F727A0"/>
    <w:rsid w:val="00F72A7A"/>
    <w:rsid w:val="00F72CDA"/>
    <w:rsid w:val="00F72CF1"/>
    <w:rsid w:val="00F72E1E"/>
    <w:rsid w:val="00F7303D"/>
    <w:rsid w:val="00F73549"/>
    <w:rsid w:val="00F737A3"/>
    <w:rsid w:val="00F739BC"/>
    <w:rsid w:val="00F73A1C"/>
    <w:rsid w:val="00F73A9A"/>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7EB"/>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91"/>
    <w:rsid w:val="00F828FD"/>
    <w:rsid w:val="00F82B7D"/>
    <w:rsid w:val="00F82CB2"/>
    <w:rsid w:val="00F82E54"/>
    <w:rsid w:val="00F82E7C"/>
    <w:rsid w:val="00F82FCC"/>
    <w:rsid w:val="00F82FD7"/>
    <w:rsid w:val="00F8309F"/>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56"/>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C8A"/>
    <w:rsid w:val="00F90F63"/>
    <w:rsid w:val="00F90FBD"/>
    <w:rsid w:val="00F9101A"/>
    <w:rsid w:val="00F91096"/>
    <w:rsid w:val="00F91A67"/>
    <w:rsid w:val="00F92234"/>
    <w:rsid w:val="00F925B5"/>
    <w:rsid w:val="00F925BA"/>
    <w:rsid w:val="00F926A2"/>
    <w:rsid w:val="00F92867"/>
    <w:rsid w:val="00F93805"/>
    <w:rsid w:val="00F93C95"/>
    <w:rsid w:val="00F93D67"/>
    <w:rsid w:val="00F93F81"/>
    <w:rsid w:val="00F93FB3"/>
    <w:rsid w:val="00F94182"/>
    <w:rsid w:val="00F9427E"/>
    <w:rsid w:val="00F946A0"/>
    <w:rsid w:val="00F946DB"/>
    <w:rsid w:val="00F94CF3"/>
    <w:rsid w:val="00F94ECA"/>
    <w:rsid w:val="00F95098"/>
    <w:rsid w:val="00F950A7"/>
    <w:rsid w:val="00F95401"/>
    <w:rsid w:val="00F95446"/>
    <w:rsid w:val="00F954B6"/>
    <w:rsid w:val="00F9566A"/>
    <w:rsid w:val="00F9566C"/>
    <w:rsid w:val="00F960EA"/>
    <w:rsid w:val="00F962EC"/>
    <w:rsid w:val="00F9687B"/>
    <w:rsid w:val="00F96BDD"/>
    <w:rsid w:val="00F96D29"/>
    <w:rsid w:val="00F96F1F"/>
    <w:rsid w:val="00F973F6"/>
    <w:rsid w:val="00F97447"/>
    <w:rsid w:val="00F974A6"/>
    <w:rsid w:val="00F974DC"/>
    <w:rsid w:val="00F97517"/>
    <w:rsid w:val="00F975E1"/>
    <w:rsid w:val="00F97B65"/>
    <w:rsid w:val="00F97CD2"/>
    <w:rsid w:val="00F97D6E"/>
    <w:rsid w:val="00F97E0C"/>
    <w:rsid w:val="00F97F38"/>
    <w:rsid w:val="00FA009C"/>
    <w:rsid w:val="00FA0263"/>
    <w:rsid w:val="00FA0291"/>
    <w:rsid w:val="00FA055C"/>
    <w:rsid w:val="00FA05A6"/>
    <w:rsid w:val="00FA0707"/>
    <w:rsid w:val="00FA0A17"/>
    <w:rsid w:val="00FA0DD2"/>
    <w:rsid w:val="00FA143B"/>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3EAC"/>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305"/>
    <w:rsid w:val="00FA75CB"/>
    <w:rsid w:val="00FA77A6"/>
    <w:rsid w:val="00FA78E1"/>
    <w:rsid w:val="00FA7B66"/>
    <w:rsid w:val="00FA7F7C"/>
    <w:rsid w:val="00FB0086"/>
    <w:rsid w:val="00FB019F"/>
    <w:rsid w:val="00FB0279"/>
    <w:rsid w:val="00FB05C2"/>
    <w:rsid w:val="00FB07B8"/>
    <w:rsid w:val="00FB0942"/>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A9"/>
    <w:rsid w:val="00FB35D3"/>
    <w:rsid w:val="00FB372F"/>
    <w:rsid w:val="00FB37D3"/>
    <w:rsid w:val="00FB37E8"/>
    <w:rsid w:val="00FB39BE"/>
    <w:rsid w:val="00FB3CDE"/>
    <w:rsid w:val="00FB3D89"/>
    <w:rsid w:val="00FB44E7"/>
    <w:rsid w:val="00FB4754"/>
    <w:rsid w:val="00FB47E7"/>
    <w:rsid w:val="00FB4CC3"/>
    <w:rsid w:val="00FB4D6F"/>
    <w:rsid w:val="00FB4EB3"/>
    <w:rsid w:val="00FB5161"/>
    <w:rsid w:val="00FB5171"/>
    <w:rsid w:val="00FB526B"/>
    <w:rsid w:val="00FB56AF"/>
    <w:rsid w:val="00FB5733"/>
    <w:rsid w:val="00FB5AE8"/>
    <w:rsid w:val="00FB5B2F"/>
    <w:rsid w:val="00FB5CAA"/>
    <w:rsid w:val="00FB5CD4"/>
    <w:rsid w:val="00FB617E"/>
    <w:rsid w:val="00FB646D"/>
    <w:rsid w:val="00FB690E"/>
    <w:rsid w:val="00FB692D"/>
    <w:rsid w:val="00FB71F1"/>
    <w:rsid w:val="00FB73A9"/>
    <w:rsid w:val="00FB73D2"/>
    <w:rsid w:val="00FB77A2"/>
    <w:rsid w:val="00FB7C93"/>
    <w:rsid w:val="00FC01BC"/>
    <w:rsid w:val="00FC02F0"/>
    <w:rsid w:val="00FC0492"/>
    <w:rsid w:val="00FC0E00"/>
    <w:rsid w:val="00FC11CC"/>
    <w:rsid w:val="00FC1295"/>
    <w:rsid w:val="00FC1309"/>
    <w:rsid w:val="00FC13FF"/>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440"/>
    <w:rsid w:val="00FC38AE"/>
    <w:rsid w:val="00FC3967"/>
    <w:rsid w:val="00FC3AEE"/>
    <w:rsid w:val="00FC3B87"/>
    <w:rsid w:val="00FC3C0A"/>
    <w:rsid w:val="00FC3E36"/>
    <w:rsid w:val="00FC4252"/>
    <w:rsid w:val="00FC4357"/>
    <w:rsid w:val="00FC4962"/>
    <w:rsid w:val="00FC4D8A"/>
    <w:rsid w:val="00FC5089"/>
    <w:rsid w:val="00FC5222"/>
    <w:rsid w:val="00FC59BC"/>
    <w:rsid w:val="00FC5B7A"/>
    <w:rsid w:val="00FC5BAD"/>
    <w:rsid w:val="00FC5D88"/>
    <w:rsid w:val="00FC6106"/>
    <w:rsid w:val="00FC61DF"/>
    <w:rsid w:val="00FC66AB"/>
    <w:rsid w:val="00FC6D6E"/>
    <w:rsid w:val="00FC6EBF"/>
    <w:rsid w:val="00FC6EF2"/>
    <w:rsid w:val="00FC70E4"/>
    <w:rsid w:val="00FC7372"/>
    <w:rsid w:val="00FC75FF"/>
    <w:rsid w:val="00FC77AC"/>
    <w:rsid w:val="00FC795A"/>
    <w:rsid w:val="00FC7C5B"/>
    <w:rsid w:val="00FC7CD5"/>
    <w:rsid w:val="00FC7CE7"/>
    <w:rsid w:val="00FD0123"/>
    <w:rsid w:val="00FD0369"/>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490"/>
    <w:rsid w:val="00FD3631"/>
    <w:rsid w:val="00FD372E"/>
    <w:rsid w:val="00FD3A1B"/>
    <w:rsid w:val="00FD3A23"/>
    <w:rsid w:val="00FD3C55"/>
    <w:rsid w:val="00FD3D1E"/>
    <w:rsid w:val="00FD3F24"/>
    <w:rsid w:val="00FD41FB"/>
    <w:rsid w:val="00FD42CA"/>
    <w:rsid w:val="00FD43B5"/>
    <w:rsid w:val="00FD4665"/>
    <w:rsid w:val="00FD489E"/>
    <w:rsid w:val="00FD4FF7"/>
    <w:rsid w:val="00FD508F"/>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21E"/>
    <w:rsid w:val="00FE2680"/>
    <w:rsid w:val="00FE2EF2"/>
    <w:rsid w:val="00FE31BD"/>
    <w:rsid w:val="00FE3568"/>
    <w:rsid w:val="00FE3AAC"/>
    <w:rsid w:val="00FE3DAA"/>
    <w:rsid w:val="00FE3DB6"/>
    <w:rsid w:val="00FE4448"/>
    <w:rsid w:val="00FE444A"/>
    <w:rsid w:val="00FE44FD"/>
    <w:rsid w:val="00FE4841"/>
    <w:rsid w:val="00FE4B75"/>
    <w:rsid w:val="00FE4BE0"/>
    <w:rsid w:val="00FE4F3D"/>
    <w:rsid w:val="00FE506E"/>
    <w:rsid w:val="00FE5110"/>
    <w:rsid w:val="00FE5188"/>
    <w:rsid w:val="00FE527E"/>
    <w:rsid w:val="00FE53ED"/>
    <w:rsid w:val="00FE57CF"/>
    <w:rsid w:val="00FE5A49"/>
    <w:rsid w:val="00FE5A58"/>
    <w:rsid w:val="00FE5B1F"/>
    <w:rsid w:val="00FE5CB7"/>
    <w:rsid w:val="00FE5E7B"/>
    <w:rsid w:val="00FE60C5"/>
    <w:rsid w:val="00FE6558"/>
    <w:rsid w:val="00FE6615"/>
    <w:rsid w:val="00FE6DC3"/>
    <w:rsid w:val="00FE716B"/>
    <w:rsid w:val="00FE71E1"/>
    <w:rsid w:val="00FE7A47"/>
    <w:rsid w:val="00FE7AF9"/>
    <w:rsid w:val="00FE7C08"/>
    <w:rsid w:val="00FE7C63"/>
    <w:rsid w:val="00FE7E45"/>
    <w:rsid w:val="00FF01D0"/>
    <w:rsid w:val="00FF020B"/>
    <w:rsid w:val="00FF021A"/>
    <w:rsid w:val="00FF09F5"/>
    <w:rsid w:val="00FF15F0"/>
    <w:rsid w:val="00FF16F2"/>
    <w:rsid w:val="00FF1743"/>
    <w:rsid w:val="00FF17E3"/>
    <w:rsid w:val="00FF197F"/>
    <w:rsid w:val="00FF1BBA"/>
    <w:rsid w:val="00FF1C13"/>
    <w:rsid w:val="00FF1C8C"/>
    <w:rsid w:val="00FF1E6F"/>
    <w:rsid w:val="00FF1F41"/>
    <w:rsid w:val="00FF1F4D"/>
    <w:rsid w:val="00FF2137"/>
    <w:rsid w:val="00FF22A2"/>
    <w:rsid w:val="00FF2442"/>
    <w:rsid w:val="00FF258F"/>
    <w:rsid w:val="00FF2621"/>
    <w:rsid w:val="00FF293C"/>
    <w:rsid w:val="00FF2985"/>
    <w:rsid w:val="00FF2CE0"/>
    <w:rsid w:val="00FF2ED8"/>
    <w:rsid w:val="00FF303F"/>
    <w:rsid w:val="00FF3964"/>
    <w:rsid w:val="00FF3E91"/>
    <w:rsid w:val="00FF4120"/>
    <w:rsid w:val="00FF44E2"/>
    <w:rsid w:val="00FF46D8"/>
    <w:rsid w:val="00FF49B7"/>
    <w:rsid w:val="00FF4A65"/>
    <w:rsid w:val="00FF4B1E"/>
    <w:rsid w:val="00FF4DF3"/>
    <w:rsid w:val="00FF512B"/>
    <w:rsid w:val="00FF5490"/>
    <w:rsid w:val="00FF562B"/>
    <w:rsid w:val="00FF5831"/>
    <w:rsid w:val="00FF5A93"/>
    <w:rsid w:val="00FF5AA1"/>
    <w:rsid w:val="00FF5C47"/>
    <w:rsid w:val="00FF5C50"/>
    <w:rsid w:val="00FF647B"/>
    <w:rsid w:val="00FF6608"/>
    <w:rsid w:val="00FF6637"/>
    <w:rsid w:val="00FF669D"/>
    <w:rsid w:val="00FF699D"/>
    <w:rsid w:val="00FF6A60"/>
    <w:rsid w:val="00FF6ACD"/>
    <w:rsid w:val="00FF7498"/>
    <w:rsid w:val="00FF7569"/>
    <w:rsid w:val="00FF75BE"/>
    <w:rsid w:val="00FF7716"/>
    <w:rsid w:val="00FF7931"/>
    <w:rsid w:val="00FF793A"/>
    <w:rsid w:val="00FF7AF2"/>
    <w:rsid w:val="03490DFE"/>
    <w:rsid w:val="0CAD2E84"/>
    <w:rsid w:val="15790336"/>
    <w:rsid w:val="3F7B742E"/>
    <w:rsid w:val="57F453E8"/>
    <w:rsid w:val="58D64C1C"/>
    <w:rsid w:val="64737FBF"/>
    <w:rsid w:val="69B822A9"/>
    <w:rsid w:val="76B94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EE3DC9"/>
  <w15:docId w15:val="{487FA405-BD96-47DE-A1E9-2854C2BA3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index 1" w:semiHidden="1"/>
    <w:lsdException w:name="index 2" w:semiHidden="1"/>
    <w:lsdException w:name="footnote text" w:semiHidden="1"/>
    <w:lsdException w:name="annotation text" w:qFormat="1"/>
    <w:lsdException w:name="footer" w:qFormat="1"/>
    <w:lsdException w:name="caption" w:uiPriority="35" w:qFormat="1"/>
    <w:lsdException w:name="footnote reference" w:semiHidden="1"/>
    <w:lsdException w:name="annotation reference" w:semiHidden="1" w:qFormat="1"/>
    <w:lsdException w:name="List 3" w:qFormat="1"/>
    <w:lsdException w:name="List 4" w:qFormat="1"/>
    <w:lsdException w:name="List 5" w:qFormat="1"/>
    <w:lsdException w:name="List Bullet 4" w:qFormat="1"/>
    <w:lsdException w:name="List Bullet 5" w:qFormat="1"/>
    <w:lsdException w:name="List Number 5"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63D1"/>
    <w:pPr>
      <w:overflowPunct w:val="0"/>
      <w:autoSpaceDE w:val="0"/>
      <w:autoSpaceDN w:val="0"/>
      <w:adjustRightInd w:val="0"/>
      <w:spacing w:after="180"/>
      <w:textAlignment w:val="baseline"/>
    </w:pPr>
    <w:rPr>
      <w:rFonts w:eastAsia="宋体"/>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
    <w:link w:val="10"/>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0"/>
    <w:uiPriority w:val="9"/>
    <w:qFormat/>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Memo Heading 3 Char Car"/>
    <w:basedOn w:val="2"/>
    <w:next w:val="a"/>
    <w:link w:val="30"/>
    <w:qFormat/>
    <w:pPr>
      <w:numPr>
        <w:ilvl w:val="2"/>
        <w:numId w:val="2"/>
      </w:numPr>
      <w:tabs>
        <w:tab w:val="left" w:pos="360"/>
      </w:tabs>
      <w:spacing w:before="120"/>
      <w:ind w:left="1407" w:hanging="1407"/>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pPr>
      <w:ind w:left="1418" w:hanging="1418"/>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qFormat/>
    <w:pPr>
      <w:ind w:left="0" w:firstLine="0"/>
      <w:outlineLvl w:val="7"/>
    </w:pPr>
  </w:style>
  <w:style w:type="paragraph" w:styleId="9">
    <w:name w:val="heading 9"/>
    <w:aliases w:val="Figure Heading,FH"/>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pPr>
      <w:widowControl w:val="0"/>
      <w:overflowPunct w:val="0"/>
      <w:autoSpaceDE w:val="0"/>
      <w:autoSpaceDN w:val="0"/>
      <w:adjustRightInd w:val="0"/>
      <w:textAlignment w:val="baseline"/>
    </w:pPr>
    <w:rPr>
      <w:rFonts w:ascii="Arial" w:eastAsia="宋体" w:hAnsi="Arial"/>
      <w:b/>
      <w:sz w:val="18"/>
      <w:lang w:eastAsia="en-US"/>
    </w:rPr>
  </w:style>
  <w:style w:type="paragraph" w:customStyle="1" w:styleId="H6">
    <w:name w:val="H6"/>
    <w:basedOn w:val="50"/>
    <w:next w:val="a"/>
    <w:pPr>
      <w:ind w:left="1985" w:hanging="1985"/>
      <w:outlineLvl w:val="9"/>
    </w:pPr>
    <w:rPr>
      <w:sz w:val="20"/>
    </w:rPr>
  </w:style>
  <w:style w:type="paragraph" w:styleId="31">
    <w:name w:val="List 3"/>
    <w:basedOn w:val="21"/>
    <w:qFormat/>
    <w:pPr>
      <w:ind w:left="1135"/>
    </w:pPr>
  </w:style>
  <w:style w:type="paragraph" w:styleId="21">
    <w:name w:val="List 2"/>
    <w:basedOn w:val="a5"/>
    <w:pPr>
      <w:ind w:left="851"/>
    </w:pPr>
  </w:style>
  <w:style w:type="paragraph" w:styleId="a5">
    <w:name w:val="List"/>
    <w:basedOn w:val="a"/>
    <w:pPr>
      <w:ind w:left="568" w:hanging="284"/>
    </w:pPr>
  </w:style>
  <w:style w:type="paragraph" w:styleId="22">
    <w:name w:val="List Number 2"/>
    <w:basedOn w:val="a6"/>
    <w:pPr>
      <w:ind w:left="851"/>
    </w:pPr>
  </w:style>
  <w:style w:type="paragraph" w:styleId="a6">
    <w:name w:val="List Number"/>
    <w:basedOn w:val="a5"/>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pPr>
      <w:ind w:left="851"/>
    </w:pPr>
  </w:style>
  <w:style w:type="paragraph" w:styleId="a7">
    <w:name w:val="List Bullet"/>
    <w:basedOn w:val="a5"/>
  </w:style>
  <w:style w:type="paragraph" w:styleId="a8">
    <w:name w:val="caption"/>
    <w:basedOn w:val="a"/>
    <w:next w:val="a"/>
    <w:link w:val="a9"/>
    <w:uiPriority w:val="35"/>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Body Text Indent"/>
    <w:basedOn w:val="a"/>
    <w:link w:val="af0"/>
    <w:uiPriority w:val="99"/>
    <w:qFormat/>
    <w:pPr>
      <w:spacing w:after="120"/>
      <w:ind w:leftChars="200" w:left="420"/>
    </w:pPr>
  </w:style>
  <w:style w:type="paragraph" w:styleId="af1">
    <w:name w:val="Plain Text"/>
    <w:basedOn w:val="a"/>
    <w:link w:val="af2"/>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3">
    <w:name w:val="Balloon Text"/>
    <w:basedOn w:val="a"/>
    <w:semiHidden/>
    <w:qFormat/>
    <w:rPr>
      <w:rFonts w:ascii="Tahoma" w:hAnsi="Tahoma" w:cs="Tahoma"/>
      <w:sz w:val="16"/>
      <w:szCs w:val="16"/>
    </w:rPr>
  </w:style>
  <w:style w:type="paragraph" w:styleId="af4">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5">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4">
    <w:name w:val="Body Text 2"/>
    <w:basedOn w:val="a"/>
    <w:qFormat/>
    <w:pPr>
      <w:overflowPunct/>
      <w:autoSpaceDE/>
      <w:autoSpaceDN/>
      <w:adjustRightInd/>
      <w:textAlignment w:val="auto"/>
    </w:pPr>
    <w:rPr>
      <w:rFonts w:eastAsia="MS Mincho"/>
      <w:color w:val="FFFF00"/>
      <w:lang w:eastAsia="ja-JP"/>
    </w:rPr>
  </w:style>
  <w:style w:type="paragraph" w:styleId="af6">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pPr>
      <w:keepLines/>
      <w:spacing w:after="0"/>
    </w:pPr>
  </w:style>
  <w:style w:type="paragraph" w:styleId="25">
    <w:name w:val="index 2"/>
    <w:basedOn w:val="11"/>
    <w:semiHidden/>
    <w:pPr>
      <w:ind w:left="284"/>
    </w:pPr>
  </w:style>
  <w:style w:type="paragraph" w:styleId="af7">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8">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semiHidden/>
    <w:qFormat/>
    <w:rPr>
      <w:sz w:val="16"/>
    </w:rPr>
  </w:style>
  <w:style w:type="character" w:styleId="afe">
    <w:name w:val="footnote reference"/>
    <w:semiHidden/>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510">
    <w:name w:val="目录 51"/>
    <w:basedOn w:val="410"/>
    <w:semiHidden/>
    <w:pPr>
      <w:ind w:left="1701" w:hanging="1701"/>
    </w:pPr>
  </w:style>
  <w:style w:type="paragraph" w:customStyle="1" w:styleId="410">
    <w:name w:val="目录 41"/>
    <w:basedOn w:val="310"/>
    <w:semiHidden/>
    <w:pPr>
      <w:ind w:left="1418" w:hanging="1418"/>
    </w:pPr>
  </w:style>
  <w:style w:type="paragraph" w:customStyle="1" w:styleId="310">
    <w:name w:val="目录 31"/>
    <w:basedOn w:val="210"/>
    <w:semiHidden/>
    <w:pPr>
      <w:ind w:left="1134" w:hanging="1134"/>
    </w:pPr>
  </w:style>
  <w:style w:type="paragraph" w:customStyle="1" w:styleId="210">
    <w:name w:val="目录 21"/>
    <w:basedOn w:val="1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91">
    <w:name w:val="目录 91"/>
    <w:basedOn w:val="81"/>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1">
    <w:name w:val="目录 61"/>
    <w:basedOn w:val="510"/>
    <w:next w:val="a"/>
    <w:semiHidden/>
    <w:pPr>
      <w:ind w:left="1985" w:hanging="1985"/>
    </w:pPr>
  </w:style>
  <w:style w:type="paragraph" w:customStyle="1" w:styleId="71">
    <w:name w:val="目录 71"/>
    <w:basedOn w:val="61"/>
    <w:next w:val="a"/>
    <w:semiHidden/>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
    <w:rPr>
      <w:lang w:val="zh-CN"/>
    </w:rPr>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uiPriority w:val="35"/>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eastAsia="MS Mincho"/>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Pr>
      <w:rFonts w:ascii="Arial" w:eastAsia="Arial" w:hAnsi="Arial"/>
      <w:sz w:val="36"/>
      <w:lang w:val="en-GB" w:eastAsia="en-US"/>
    </w:rPr>
  </w:style>
  <w:style w:type="character" w:customStyle="1" w:styleId="Header1Char">
    <w:name w:val="Header 1 Char"/>
    <w:basedOn w:val="10"/>
    <w:link w:val="Header1"/>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f"/>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rFonts w:eastAsia="宋体"/>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link w:val="3"/>
    <w:qFormat/>
    <w:rPr>
      <w:rFonts w:ascii="Arial" w:eastAsia="Arial" w:hAnsi="Arial"/>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2">
    <w:name w:val="纯文本 字符"/>
    <w:link w:val="af1"/>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f0">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6">
    <w:name w:val="列出段落 字符2"/>
    <w:uiPriority w:val="34"/>
    <w:qFormat/>
    <w:locked/>
    <w:rPr>
      <w:rFonts w:ascii="Times New Roman" w:eastAsia="宋体" w:hAnsi="Times New Roman" w:cs="Times New Roman"/>
      <w:kern w:val="0"/>
      <w:sz w:val="22"/>
      <w:lang w:eastAsia="en-US"/>
    </w:rPr>
  </w:style>
  <w:style w:type="paragraph" w:styleId="aff1">
    <w:name w:val="List Paragraph"/>
    <w:aliases w:val="- Bullets,リスト段落,?? ??,?????,????,Lista1,中等深浅网格 1 - 着色 21,¥ê¥¹¥È¶ÎÂä,¥¡¡¡¡ì¬º¥¹¥È¶ÎÂä,ÁÐ³ö¶ÎÂä,列表段落1,—ño’i—Ž,1st level - Bullet List Paragraph,Lettre d'introduction,Paragrafo elenco,Normal bullet 2,Bullet list,목록단락,列表段落11"/>
    <w:basedOn w:val="a"/>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2">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1"/>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paragraph" w:customStyle="1" w:styleId="ListParagraph1">
    <w:name w:val="List Paragraph1"/>
    <w:basedOn w:val="a"/>
    <w:link w:val="ListParagraphChar"/>
    <w:uiPriority w:val="34"/>
    <w:qFormat/>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Pr>
      <w:rFonts w:ascii="Times New Roman" w:eastAsia="Calibri" w:hAnsi="Times New Roman"/>
      <w:szCs w:val="22"/>
      <w:lang w:eastAsia="en-US"/>
    </w:rPr>
  </w:style>
  <w:style w:type="character" w:customStyle="1" w:styleId="TALChar">
    <w:name w:val="TAL Char"/>
    <w:qFormat/>
    <w:rPr>
      <w:rFonts w:ascii="Arial" w:eastAsia="Times New Roman" w:hAnsi="Arial" w:cs="Times New Roman"/>
      <w:sz w:val="18"/>
      <w:szCs w:val="20"/>
      <w:lang w:val="en-GB"/>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locked/>
    <w:rPr>
      <w:rFonts w:ascii="Times New Roman" w:eastAsia="Malgun Gothic" w:hAnsi="Times New Roman"/>
      <w:lang w:eastAsia="ko-KR"/>
    </w:rPr>
  </w:style>
  <w:style w:type="character" w:customStyle="1" w:styleId="af0">
    <w:name w:val="正文文本缩进 字符"/>
    <w:basedOn w:val="a1"/>
    <w:link w:val="af"/>
    <w:uiPriority w:val="99"/>
    <w:qFormat/>
    <w:rPr>
      <w:rFonts w:ascii="Times New Roman" w:hAnsi="Times New Roman"/>
      <w:lang w:eastAsia="en-US"/>
    </w:rPr>
  </w:style>
  <w:style w:type="paragraph" w:customStyle="1" w:styleId="Reference">
    <w:name w:val="Reference"/>
    <w:basedOn w:val="ad"/>
    <w:qFormat/>
    <w:pPr>
      <w:widowControl w:val="0"/>
      <w:numPr>
        <w:numId w:val="11"/>
      </w:numPr>
      <w:overflowPunct/>
      <w:autoSpaceDE/>
      <w:autoSpaceDN/>
      <w:adjustRightInd/>
      <w:jc w:val="both"/>
      <w:textAlignment w:val="auto"/>
    </w:pPr>
    <w:rPr>
      <w:rFonts w:asciiTheme="minorHAnsi" w:eastAsiaTheme="minorEastAsia" w:hAnsiTheme="minorHAnsi" w:cstheme="minorBidi"/>
      <w:kern w:val="2"/>
      <w:sz w:val="21"/>
      <w:szCs w:val="22"/>
      <w:lang w:val="en-US" w:eastAsia="zh-CN"/>
      <w14:ligatures w14:val="standardContextual"/>
    </w:rPr>
  </w:style>
  <w:style w:type="character" w:customStyle="1" w:styleId="B10">
    <w:name w:val="B1 (文字)"/>
    <w:qFormat/>
    <w:rPr>
      <w:lang w:val="en-GB" w:eastAsia="en-US"/>
    </w:rPr>
  </w:style>
  <w:style w:type="paragraph" w:styleId="aff3">
    <w:name w:val="Revision"/>
    <w:hidden/>
    <w:uiPriority w:val="99"/>
    <w:semiHidden/>
    <w:rsid w:val="00CC43CC"/>
    <w:rPr>
      <w:rFonts w:eastAsia="宋体"/>
      <w:lang w:eastAsia="en-US"/>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1"/>
    <w:link w:val="2"/>
    <w:uiPriority w:val="9"/>
    <w:rsid w:val="00C14B3B"/>
    <w:rPr>
      <w:rFonts w:ascii="Arial" w:eastAsia="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7691266">
      <w:bodyDiv w:val="1"/>
      <w:marLeft w:val="0"/>
      <w:marRight w:val="0"/>
      <w:marTop w:val="0"/>
      <w:marBottom w:val="0"/>
      <w:divBdr>
        <w:top w:val="none" w:sz="0" w:space="0" w:color="auto"/>
        <w:left w:val="none" w:sz="0" w:space="0" w:color="auto"/>
        <w:bottom w:val="none" w:sz="0" w:space="0" w:color="auto"/>
        <w:right w:val="none" w:sz="0" w:space="0" w:color="auto"/>
      </w:divBdr>
    </w:div>
    <w:div w:id="936720218">
      <w:bodyDiv w:val="1"/>
      <w:marLeft w:val="0"/>
      <w:marRight w:val="0"/>
      <w:marTop w:val="0"/>
      <w:marBottom w:val="0"/>
      <w:divBdr>
        <w:top w:val="none" w:sz="0" w:space="0" w:color="auto"/>
        <w:left w:val="none" w:sz="0" w:space="0" w:color="auto"/>
        <w:bottom w:val="none" w:sz="0" w:space="0" w:color="auto"/>
        <w:right w:val="none" w:sz="0" w:space="0" w:color="auto"/>
      </w:divBdr>
    </w:div>
    <w:div w:id="1325207382">
      <w:bodyDiv w:val="1"/>
      <w:marLeft w:val="0"/>
      <w:marRight w:val="0"/>
      <w:marTop w:val="0"/>
      <w:marBottom w:val="0"/>
      <w:divBdr>
        <w:top w:val="none" w:sz="0" w:space="0" w:color="auto"/>
        <w:left w:val="none" w:sz="0" w:space="0" w:color="auto"/>
        <w:bottom w:val="none" w:sz="0" w:space="0" w:color="auto"/>
        <w:right w:val="none" w:sz="0" w:space="0" w:color="auto"/>
      </w:divBdr>
    </w:div>
    <w:div w:id="1638728033">
      <w:bodyDiv w:val="1"/>
      <w:marLeft w:val="0"/>
      <w:marRight w:val="0"/>
      <w:marTop w:val="0"/>
      <w:marBottom w:val="0"/>
      <w:divBdr>
        <w:top w:val="none" w:sz="0" w:space="0" w:color="auto"/>
        <w:left w:val="none" w:sz="0" w:space="0" w:color="auto"/>
        <w:bottom w:val="none" w:sz="0" w:space="0" w:color="auto"/>
        <w:right w:val="none" w:sz="0" w:space="0" w:color="auto"/>
      </w:divBdr>
    </w:div>
    <w:div w:id="1708555545">
      <w:bodyDiv w:val="1"/>
      <w:marLeft w:val="0"/>
      <w:marRight w:val="0"/>
      <w:marTop w:val="0"/>
      <w:marBottom w:val="0"/>
      <w:divBdr>
        <w:top w:val="none" w:sz="0" w:space="0" w:color="auto"/>
        <w:left w:val="none" w:sz="0" w:space="0" w:color="auto"/>
        <w:bottom w:val="none" w:sz="0" w:space="0" w:color="auto"/>
        <w:right w:val="none" w:sz="0" w:space="0" w:color="auto"/>
      </w:divBdr>
    </w:div>
    <w:div w:id="1740787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456CE6D3-2C9F-4D8B-B1C1-E9778C1B2409}">
  <ds:schemaRefs>
    <ds:schemaRef ds:uri="http://schemas.openxmlformats.org/officeDocument/2006/bibliography"/>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Template>
  <TotalTime>596</TotalTime>
  <Pages>8</Pages>
  <Words>3005</Words>
  <Characters>17134</Characters>
  <Application>Microsoft Office Word</Application>
  <DocSecurity>0</DocSecurity>
  <Lines>142</Lines>
  <Paragraphs>40</Paragraphs>
  <ScaleCrop>false</ScaleCrop>
  <Company>CTC</Company>
  <LinksUpToDate>false</LinksUpToDate>
  <CharactersWithSpaces>20099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50</cp:revision>
  <cp:lastPrinted>2004-04-14T09:17:00Z</cp:lastPrinted>
  <dcterms:created xsi:type="dcterms:W3CDTF">2024-05-09T05:37:00Z</dcterms:created>
  <dcterms:modified xsi:type="dcterms:W3CDTF">2024-05-10T13:17:00Z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c0d33fa8a9704fbd1c2d1f649b32c3f4f02731d7b9f8c72a14640ac5a6ff0f9f</vt:lpwstr>
  </property>
  <property fmtid="{D5CDD505-2E9C-101B-9397-08002B2CF9AE}" pid="7" name="KSOProductBuildVer">
    <vt:lpwstr>2052-12.8.2.15091</vt:lpwstr>
  </property>
  <property fmtid="{D5CDD505-2E9C-101B-9397-08002B2CF9AE}" pid="8" name="ICV">
    <vt:lpwstr>C4D4935B029348A1B9FCE05E524A0B85_12</vt:lpwstr>
  </property>
</Properties>
</file>